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7951">
      <w:pPr>
        <w:keepNext/>
        <w:adjustRightInd w:val="0"/>
        <w:snapToGrid w:val="0"/>
        <w:spacing w:line="580" w:lineRule="exact"/>
        <w:outlineLvl w:val="0"/>
        <w:rPr>
          <w:rFonts w:hint="eastAsia"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14:paraId="2EAAD7F6">
      <w:pPr>
        <w:adjustRightInd w:val="0"/>
        <w:snapToGrid w:val="0"/>
        <w:spacing w:line="580" w:lineRule="exact"/>
        <w:jc w:val="center"/>
        <w:rPr>
          <w:rFonts w:ascii="仿宋_GB2312" w:hAnsi="宋体" w:eastAsia="仿宋_GB2312"/>
          <w:sz w:val="32"/>
        </w:rPr>
      </w:pPr>
    </w:p>
    <w:p w14:paraId="53F86D2C">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马桂宁同志简要事迹</w:t>
      </w:r>
    </w:p>
    <w:p w14:paraId="3806350B">
      <w:pPr>
        <w:adjustRightInd w:val="0"/>
        <w:snapToGrid w:val="0"/>
        <w:spacing w:line="580" w:lineRule="exact"/>
        <w:jc w:val="center"/>
        <w:rPr>
          <w:rFonts w:ascii="仿宋_GB2312" w:hAnsi="宋体" w:eastAsia="仿宋_GB2312"/>
          <w:sz w:val="32"/>
        </w:rPr>
      </w:pPr>
    </w:p>
    <w:p w14:paraId="5F841D6E">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马桂宁，女，</w:t>
      </w:r>
      <w:r>
        <w:rPr>
          <w:rFonts w:ascii="仿宋_GB2312" w:hAnsi="宋体" w:eastAsia="仿宋_GB2312"/>
          <w:sz w:val="32"/>
        </w:rPr>
        <w:t>1989年7月从延安大学中文系毕业分配到延安市土地管理局工作，从此便与国土结下了一生的情缘。先后历经了土地详查、承担了土地二调、国土三调等工作，一步一个脚印，逐步成长，30多年来在平凡的岗位上为自然资源事业全力奉献一己之力。国土三调工作开始后，该同志以极高的工作热情和极强的工作责任心，全身心投入工作，为保质按期完成延安市国土调查工作作出了较大的贡献。</w:t>
      </w:r>
    </w:p>
    <w:p w14:paraId="590B63D4">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一、提高政治站位，不辱使命</w:t>
      </w:r>
    </w:p>
    <w:p w14:paraId="4AE044A1">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延安市三调办设在市局地籍科，科长马桂宁任延安市三调办副主任，负责日常工作，做好三调工作首当其冲，快速进入角色，积极主动履行职责，在省三调办的坚强领导下，市级领导的大力支持下，精心组织开展全市三调工作，统筹</w:t>
      </w:r>
      <w:r>
        <w:rPr>
          <w:rFonts w:ascii="仿宋_GB2312" w:hAnsi="宋体" w:eastAsia="仿宋_GB2312"/>
          <w:sz w:val="32"/>
        </w:rPr>
        <w:t>13个县区的部署推进，以革命圣地的情怀、崇高的历史使命感、勇于担当的责任感、争取拥有事业成功后的荣誉感，高度敬业，求真务实，恪尽职守，不辱使命，确保了延安全市的调查成果按时保</w:t>
      </w:r>
      <w:bookmarkStart w:id="0" w:name="_GoBack"/>
      <w:bookmarkEnd w:id="0"/>
      <w:r>
        <w:rPr>
          <w:rFonts w:ascii="仿宋_GB2312" w:hAnsi="宋体" w:eastAsia="仿宋_GB2312"/>
          <w:sz w:val="32"/>
        </w:rPr>
        <w:t>质上报国家。该同志能够深入学习贯彻习近平新时代中国特色社会主义思想，本着调查结果对党负责、对国家负责、对人民负责、对历史负责的理</w:t>
      </w:r>
      <w:r>
        <w:rPr>
          <w:rFonts w:hint="eastAsia" w:ascii="仿宋_GB2312" w:hAnsi="宋体" w:eastAsia="仿宋_GB2312"/>
          <w:sz w:val="32"/>
        </w:rPr>
        <w:t>想信念，牢固树立坚决打赢三调硬仗的必胜信念，在吃透政策、理解精神实质的基础上，全面校准关于三调工作的认识定位，坚持国家立场不动摇，坚持“宁要数据真实性，不要虚假的前后一致性”要求和“毫不动摇、寸步不让、虚报严惩、讲明原因”十六字方针，坚持调查数据的真实准确是“三调”的生命线，牢固树立国家利益高于一切的思想，讲政治、顾大局，不折不扣地贯彻执行中、省关于三调工作的决策部署，认真贯彻执行“三调”工作的政策法律法规，</w:t>
      </w:r>
      <w:r>
        <w:rPr>
          <w:rFonts w:ascii="仿宋_GB2312" w:hAnsi="宋体" w:eastAsia="仿宋_GB2312"/>
          <w:sz w:val="32"/>
        </w:rPr>
        <w:t xml:space="preserve"> 严格按照“三调”工作的相关程序、方法和内容，严格依法依规开展国土调查。</w:t>
      </w:r>
    </w:p>
    <w:p w14:paraId="29A14631">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二、发扬延安精神，坚强拼搏</w:t>
      </w:r>
    </w:p>
    <w:p w14:paraId="3D2CBC47">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调工作量大、技术复杂，为确保按期保质完成三调工作，马桂宁同志充分发扬不怕困难、不怕吃苦的“延安精神”，用战争年代那么一股劲、那么一股革命精神、那么一股拼命精神，敢于担当，砥砺前行。一是尽早部署，周密思谋。三调是自己份内的业务，作为地籍科科长，沉下心来，直接入手。部省安排一下来，就紧密锣鼓紧张起来，从如何顺利开展全市工作，如何推动县区工作，如何衔接省级核查等认真思考，稳步推动。组织编制了全市三调工作方案、工作全过程所需的各个文件，制度办法、督促检查方案、推进措施、系列报道等文件资料。面对时间紧、任务重，尤其是延安市三调工作人员短缺，全市技术力量、资金投入、办公条件等工作实际，独创工作做法，通过精心组织、统筹协调来弥补基础条件的不足，从始至终一直与市级领导、专家、技术单位共同研究全市工作的开展、市级技术核查方案、检查督导、推进措施、各个环节的事项。谦虚谨慎，不懂的及时向省三调办请教沟通，做到不做重复工作、不走弯路、无一纰漏。二是扑下身子，全程介入。国土是生产之要、生存之本、生态之源、自然之基。国土调查事关国家下一个百年大计极其重的基础、是国情国策的判断依据、也是许多重要决策的依据，涉及到国家安全和发展。在三调工作中，牢牢抓住质量问题这个关键，严格把好各个质量关口，强化对全市三调的全程管控，动态把控工作进展，全流程参与，全节点重视，定期开会，研究制定部署每个阶段任务，有针对性的推进；研究延安的实际，力求调查准确；开展数据分析研究、问题汇总处置、图斑检查修正。无数个不眠夜里，绞尽脑汁，像过电影一样，一个县区一个县区过滤，可以说是对全市</w:t>
      </w:r>
      <w:r>
        <w:rPr>
          <w:rFonts w:ascii="仿宋_GB2312" w:hAnsi="宋体" w:eastAsia="仿宋_GB2312"/>
          <w:sz w:val="32"/>
        </w:rPr>
        <w:t>13个县区各个阶段的工作情况、问题、人员配备、措施落实、技术力量、进度质量等了如指掌。对于进度慢的，通过率低的，摘出来分类，次日随时组织工作组奔赴各个单位内、外业的现场查看，对图斑进行一</w:t>
      </w:r>
      <w:r>
        <w:rPr>
          <w:rFonts w:hint="eastAsia" w:ascii="仿宋_GB2312" w:hAnsi="宋体" w:eastAsia="仿宋_GB2312"/>
          <w:sz w:val="32"/>
        </w:rPr>
        <w:t>一检查，实地指导，</w:t>
      </w:r>
      <w:r>
        <w:rPr>
          <w:rFonts w:ascii="仿宋_GB2312" w:hAnsi="宋体" w:eastAsia="仿宋_GB2312"/>
          <w:sz w:val="32"/>
        </w:rPr>
        <w:t xml:space="preserve"> 区别研究推进的有效办法。想尽各种办法工作简报、各个阶段组织学习培训，全市技术问答，会议通报等多种形式反复督导，全力推进。三年中，奋战在三调第一线，频繁奔赴13个县区的沟沟岔岔，山山峁峁，作业现场，不计其数。由于延安的技术单位几乎都在西安，一天去调研督导过四个技术单位。经常最先驻场省厅规划院办公，坚守岗位，直到全市成果全部提交才离开，每天向市级领导电话汇报请示。三是创新工作，效果显著。创建了延安市三调工作群，全省群内最先进行日通报制度，每晚10时准时通报各县区情况，当天工作进度等情况。特意</w:t>
      </w:r>
      <w:r>
        <w:rPr>
          <w:rFonts w:hint="eastAsia" w:ascii="仿宋_GB2312" w:hAnsi="宋体" w:eastAsia="仿宋_GB2312"/>
          <w:sz w:val="32"/>
        </w:rPr>
        <w:t>亲手将市局领导、县区局主要领导一一拉进三调工作群内，使他们可以每天关注三调工作，及时详细掌握各自内外业进度、完成比例、提交情况，差错率、存在问题。四是勤奋为之，精益求精。三调的每个阶段成果上报之后，从不松懈自身的学习，抓紧时间认真学习三调的各种知识、国家技术问题答疑、领导讲话。三年来，大大小小三调工作笔记做了</w:t>
      </w:r>
      <w:r>
        <w:rPr>
          <w:rFonts w:ascii="仿宋_GB2312" w:hAnsi="宋体" w:eastAsia="仿宋_GB2312"/>
          <w:sz w:val="32"/>
        </w:rPr>
        <w:t>12本，每天做三调记事，记录当天工作情况，记录着每个县区内的完成情况、记录着下一步需要做的事情。</w:t>
      </w:r>
    </w:p>
    <w:p w14:paraId="7555F3D4">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三、全心全意为人民服务，清正奉公</w:t>
      </w:r>
    </w:p>
    <w:p w14:paraId="2299A2AB">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马桂宁同志不忘初心，甘为公仆，严格遵从上级和领导的安排，身先士卒，以身作则，带头作为，团结同志，依靠群众，呕心沥血，鞠躬尽瘁，攻坚克难，勇于担当，细致入微，一丝不苟，事必躬亲，夜以继日，克服自身困难，忘我工作。三调期间，“白加黑”“五加二”已常态化，每个阶段上报成果的前几天监督陪同技术员们通宵达旦赶任务是常事。一身正气来，两袖清风去。恪守职业道德规范，遵纪守法，严于律己，艰苦奋斗、勤俭节约，刚正不阿，清正廉洁，顾全大局，公道正派，不怕得罪人，发现问题正面指出。</w:t>
      </w:r>
    </w:p>
    <w:p w14:paraId="39C69E81">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国土调查中，没有捷径可走，没有巧妙的办法，有的只是老老实实、紧踏部省安排部署的步子，扎扎实实，埋下头来，用力完成自己的任务，每当很累的时候，她总是用“三调苦不苦，想想红军二万五；三调累不累，想想革命老前辈”来鼓舞自己和同伴们，不要停歇，一鼓作气，一气呵成。</w:t>
      </w:r>
    </w:p>
    <w:p w14:paraId="50CA0E6F">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延安市三调不负众望，</w:t>
      </w:r>
      <w:r>
        <w:rPr>
          <w:rFonts w:ascii="仿宋_GB2312" w:hAnsi="宋体" w:eastAsia="仿宋_GB2312"/>
          <w:sz w:val="32"/>
        </w:rPr>
        <w:t>2020年10月25日前，全市成果按时保质安全报送国家，在国、省历次核查、抽查，验收中，全部合格通过。全市国土调查总面积为全省第二，占全省国土面积的将近 20%，130多万个图斑，地形地貌复杂多样，国家核查全市平均通过率达99.96%。三调也成为一项具有里程碑意义的工程，取得了圆满成果。</w:t>
      </w:r>
    </w:p>
    <w:p w14:paraId="0FFA036E">
      <w:pPr>
        <w:adjustRightInd w:val="0"/>
        <w:snapToGrid w:val="0"/>
        <w:spacing w:line="580" w:lineRule="exact"/>
        <w:jc w:val="center"/>
        <w:rPr>
          <w:rFonts w:ascii="仿宋_GB2312" w:hAnsi="宋体" w:eastAsia="仿宋_GB2312"/>
          <w:sz w:val="32"/>
        </w:rPr>
      </w:pPr>
      <w:r>
        <w:rPr>
          <w:rFonts w:ascii="仿宋_GB2312" w:hAnsi="宋体" w:eastAsia="仿宋_GB2312"/>
          <w:sz w:val="32"/>
        </w:rPr>
        <w:br w:type="page"/>
      </w:r>
    </w:p>
    <w:p w14:paraId="6E0C2D4F">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钟艳同志简要事迹</w:t>
      </w:r>
    </w:p>
    <w:p w14:paraId="78AB4A62">
      <w:pPr>
        <w:adjustRightInd w:val="0"/>
        <w:snapToGrid w:val="0"/>
        <w:spacing w:line="580" w:lineRule="exact"/>
        <w:jc w:val="center"/>
        <w:rPr>
          <w:rFonts w:ascii="仿宋_GB2312" w:hAnsi="宋体" w:eastAsia="仿宋_GB2312"/>
          <w:sz w:val="32"/>
        </w:rPr>
      </w:pPr>
    </w:p>
    <w:p w14:paraId="0A18C20B">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该同志在自然资源系统工作</w:t>
      </w:r>
      <w:r>
        <w:rPr>
          <w:rFonts w:ascii="仿宋_GB2312" w:hAnsi="宋体" w:eastAsia="仿宋_GB2312"/>
          <w:sz w:val="32"/>
        </w:rPr>
        <w:t>20余年，深入学习党的先进理论思想常抓不懈，坚持政治引领主动担当作为，学思践悟立足岗位实际，把个人理想深深根植到自然资源伟大事业当中。自参与安康市第三次全国国土调查（以下简称“三调”）工作以来，始终保持着艰苦奋斗的工作作风，展现着忠诚奉献的自然资源精神，开拓进取，敢当“三调”中流砥柱，把自然资源事业发展落实在个人实际行动当中。</w:t>
      </w:r>
    </w:p>
    <w:p w14:paraId="5D6204B0">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一、勇挑重担，严抓落实</w:t>
      </w:r>
    </w:p>
    <w:p w14:paraId="480CAC6D">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生命的多少用时间计算，生命的价值用贡献计算”，她把这句话当做自己的人生格言，也一直用行动践行着生命的价值。三年前，安康市根据中、省对“三调”工作的总体部署和安排，成立了安康市“三调”工作领导小组和办公室，该同志担任三调办副主任，负责“三调”日常业务工作。其肩负的使命和责任重大，为使迅速进入角色，其从以下方面抓好落实。</w:t>
      </w:r>
    </w:p>
    <w:p w14:paraId="5B33E246">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一是深入学习习近平新时代中国特色社会主义思想做到学以致用。认真贯彻执行国家关于“三调”工作的政策、法律、法规，熟练掌握“三调”工作的相关程序、方法和内容，严格依法依规开展调查；二是坚持理论与实际相结合做到在其位谋其政。在三调办及市局的领导下统筹协调各项具体工作，同时加强业务指导和监督，做好数据、报表的审核报送等具体业务，在国家核查攻坚阶段，针对个别县级作业单位技术薄弱，无法按时完成调查任务，积极与各县三调办和作业单位沟通，组织协调全市之力帮助后进县完成外业举证及内业修改任务，确保全市工作一盘棋；三是严格要求自身带头做表率促进工作落实。以上率下，在作风建设上作表率，带头讲原则、守原则，坚持以信念和人格立身，扎扎实实干事，按照中、省、市各级“三调”工作部署要求严格把关，强化监督，要求把三调工作落到实处，保质完成各阶段工作任务；四是真抓实脚踏实地做好“三调”服务保障。发现问题及时与市县三调办、作业单位的共同研究解决，不能解决的多次前往省三调办进行沟通，寻求解决办法。以不怕苦不怕累的精神和严谨细致的作风，圆满地完成了全市“三调”相关工作。</w:t>
      </w:r>
    </w:p>
    <w:p w14:paraId="33E4F52F">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二、不畏艰难，迎难而上</w:t>
      </w:r>
    </w:p>
    <w:p w14:paraId="4EBF3890">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在从事“三调”工作</w:t>
      </w:r>
      <w:r>
        <w:rPr>
          <w:rFonts w:ascii="仿宋_GB2312" w:hAnsi="宋体" w:eastAsia="仿宋_GB2312"/>
          <w:sz w:val="32"/>
        </w:rPr>
        <w:t>3年多时间里，该同志将自己的全身心地投入到了“三调”事业中，自始至终把工作放到了第一位，不怕艰辛、勇于吃苦。“三调”数据成果质量决定着调查工作的成败，关系到未来十年全市自然资源管理工作的方方面面，作为市“三调办”成员，她深知其重要性，因此，不论是从调查初期人员的选调、培训到调查试点，从外业调查举证和图斑质检，她都按照“严”“细</w:t>
      </w:r>
      <w:r>
        <w:rPr>
          <w:rFonts w:hint="eastAsia" w:ascii="仿宋_GB2312" w:hAnsi="宋体" w:eastAsia="仿宋_GB2312"/>
          <w:sz w:val="32"/>
        </w:rPr>
        <w:t>”</w:t>
      </w:r>
      <w:r>
        <w:rPr>
          <w:rFonts w:ascii="仿宋_GB2312" w:hAnsi="宋体" w:eastAsia="仿宋_GB2312"/>
          <w:sz w:val="32"/>
        </w:rPr>
        <w:t>“实”“准”的要求指导工作。</w:t>
      </w:r>
    </w:p>
    <w:p w14:paraId="79F8D3E5">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调”工作时间紧，任务重，该同志在办公室繁重工作的同时，带领科室和技术人员，放弃休息日奔波至调查工作一线，加班加点工作，以高度的使命感和责任感，确保调查工作落到实处。在核查阶段，带领市级检查组跑遍了全市各县区，对各县区、镇村的地块进行实地核查，确保调查成果的真实准确。她还善于发现和解决调查工作中的困难和问题，总结经验以点代面，对技术单位遇到的问题及时汇总，提出解</w:t>
      </w:r>
      <w:r>
        <w:rPr>
          <w:rFonts w:hint="eastAsia" w:ascii="微软雅黑" w:hAnsi="微软雅黑" w:eastAsia="微软雅黑" w:cs="微软雅黑"/>
          <w:sz w:val="32"/>
        </w:rPr>
        <w:t>決</w:t>
      </w:r>
      <w:r>
        <w:rPr>
          <w:rFonts w:hint="eastAsia" w:ascii="仿宋_GB2312" w:hAnsi="仿宋_GB2312" w:eastAsia="仿宋_GB2312" w:cs="仿宋_GB2312"/>
          <w:sz w:val="32"/>
        </w:rPr>
        <w:t>办法，确保调查工作顺利高效开展。</w:t>
      </w:r>
    </w:p>
    <w:p w14:paraId="53DC1855">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三、求真务实，践行使命</w:t>
      </w:r>
    </w:p>
    <w:p w14:paraId="58076DCA">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“春种一粒粟，秋收万颗籽”，辛勤的付出总有回报，艰辛的劳动喜收丰硕成果。在省厅的悉心指导下，在安康市委市政府与各级领导的充分重视下，通过各方努力，</w:t>
      </w:r>
      <w:r>
        <w:rPr>
          <w:rFonts w:ascii="仿宋_GB2312" w:hAnsi="宋体" w:eastAsia="仿宋_GB2312"/>
          <w:sz w:val="32"/>
        </w:rPr>
        <w:t>2022年1月24日，安康市三调成果数据在全省率先发布，县区三调成果数据也在市局的指导审核下率先完成发布。高质量、高效率的成果，与她密不可分，得益于她牢记“三调”工作的责任和使命，时刻注重尊重客观实际和科学数据，用求真务实的工作方法指导“三调”技术工作。作为技术人员和基层干部，她以“我们能做到的，比想象的更多”的工作思维作为前进的动力。经常为了搞清一个数据，和调查</w:t>
      </w:r>
      <w:r>
        <w:rPr>
          <w:rFonts w:hint="eastAsia" w:ascii="仿宋_GB2312" w:hAnsi="宋体" w:eastAsia="仿宋_GB2312"/>
          <w:sz w:val="32"/>
        </w:rPr>
        <w:t>单位技术人员进行反复讨论验核，以保障调查成果的准确性；发现问题时，及时纠偏，力求掌握真实的“三调”基础数据。</w:t>
      </w:r>
    </w:p>
    <w:p w14:paraId="2A3CDD38">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年来，该同志和全市自然资源系统的同事们及所有调查作业单位一起，通过不懈奋斗，全面查清了安康市的土地利用状况，掌握客观详实的土地基础数据，为全市的生态文明建设、空间规划编制、供给侧结构性改革、宏观调控、自然资源管理体制改革和统一确权登记、国土空间用途管制、国土空间生态修复、空间治理能力现代化及促进全市经济发展贡献出了自己的一份力量；同时，通过积极实践，积累了丰富的工作经验，切实提高了个人业务水平和整体素质，为更好的开展自然资源工作打下了坚实基础。</w:t>
      </w:r>
    </w:p>
    <w:p w14:paraId="411504CA">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“三调”工作已结束，该同志在“三调”工作中足迹明显，踏过的泥泞坎坷不仅众目具瞻，而且攻坚克难的精神依然没有因“三调”工作的结束而湮灭，依然以初心和使命促进安康自然资源事业的高质量发展。</w:t>
      </w:r>
    </w:p>
    <w:p w14:paraId="392B567A">
      <w:pPr>
        <w:adjustRightInd w:val="0"/>
        <w:snapToGrid w:val="0"/>
        <w:spacing w:line="580" w:lineRule="exact"/>
        <w:jc w:val="center"/>
        <w:rPr>
          <w:rFonts w:ascii="仿宋_GB2312" w:hAnsi="宋体" w:eastAsia="仿宋_GB2312"/>
          <w:sz w:val="32"/>
        </w:rPr>
      </w:pPr>
      <w:r>
        <w:rPr>
          <w:rFonts w:ascii="仿宋_GB2312" w:hAnsi="宋体" w:eastAsia="仿宋_GB2312"/>
          <w:sz w:val="32"/>
        </w:rPr>
        <w:br w:type="page"/>
      </w:r>
    </w:p>
    <w:p w14:paraId="61CC7CCA">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李晨同志简要事迹</w:t>
      </w:r>
    </w:p>
    <w:p w14:paraId="0DB8E8B3">
      <w:pPr>
        <w:adjustRightInd w:val="0"/>
        <w:snapToGrid w:val="0"/>
        <w:spacing w:line="580" w:lineRule="exact"/>
        <w:jc w:val="center"/>
        <w:rPr>
          <w:rFonts w:ascii="仿宋_GB2312" w:hAnsi="宋体" w:eastAsia="仿宋_GB2312"/>
          <w:sz w:val="32"/>
        </w:rPr>
      </w:pPr>
    </w:p>
    <w:p w14:paraId="0D2F088C">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李晨，女，</w:t>
      </w:r>
      <w:r>
        <w:rPr>
          <w:rFonts w:ascii="仿宋_GB2312" w:hAnsi="宋体" w:eastAsia="仿宋_GB2312"/>
          <w:sz w:val="32"/>
        </w:rPr>
        <w:t>40岁，中共党员，宝鸡市自然资源和规划局调查监测科副科长，宝鸡市第三次全国国土调查领导小组办公室成员。2004年从西北农林科技大学土地管理专业毕业，经公务员考试进入宝鸡市自然资源和规划局，在调查监测科工作至今，主要负责全市土地利用现状调查、年度变更调查等工作。2007年，进入工作岗位不久的她积极参与第二次全国土地调查工作，圆满完成了各项工作任务，2017年，她又一次接受了第三次全国国土调查的工作任务。她深知国土调查的重要意义，也深知调查任务的艰巨性和复杂性，调查过程始终保持高度的责任感和使命感，以</w:t>
      </w:r>
      <w:r>
        <w:rPr>
          <w:rFonts w:hint="eastAsia" w:ascii="仿宋_GB2312" w:hAnsi="宋体" w:eastAsia="仿宋_GB2312"/>
          <w:sz w:val="32"/>
        </w:rPr>
        <w:t>饱满的热情、严谨的作风全身心投入到调查工作中，认真组织、扎实推进，为宝鸡市第三次国土调查工作高质高效完成做出了突出贡献。</w:t>
      </w:r>
    </w:p>
    <w:p w14:paraId="12052C11">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一、提高认识、精心组织，奠定“三调”良好基础</w:t>
      </w:r>
    </w:p>
    <w:p w14:paraId="61354CA7">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第三次全国国土调查工作是是一项重大的国情国力调查，是支撑我国经济社会高质量发展的基础性工作，对于推动国家治理体系现代化具有极其重要的现实意义。面对第三次全国国土调查时间紧、任务重、环节多、责任大、要求高的工作特点和调查伊始市三调办还未成立的现实，李晨同志主动承担起全市三调工作的前期准备任务。</w:t>
      </w:r>
    </w:p>
    <w:p w14:paraId="11693CBD">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宝鸡市辖</w:t>
      </w:r>
      <w:r>
        <w:rPr>
          <w:rFonts w:ascii="仿宋_GB2312" w:hAnsi="宋体" w:eastAsia="仿宋_GB2312"/>
          <w:sz w:val="32"/>
        </w:rPr>
        <w:t>12个县区和一个高新技术产业开发区，如何组织、指导各县（区）做好三调工作是市级三调办的重要责任。李晨深知十年一次大调查的重要性及任务的艰巨性，她认真研究国家、省三调办的文件精神，积极向局领导建言，抽调责任心强的同志，组建宝鸡市三调办，带领大家开展宣传，制定全市实施方案，组织县（区）局开展座谈和业务培训，积极协调解决各县区在准备阶段出现的困难和问题，为全市一盘棋，步调一致做调查奠定了良好基础。比如面对托管问题。宝鸡高新区托管了陈仓区的4个镇和渭滨区的2个镇，调查工作由高新区具体完成，但是调查数据最终由</w:t>
      </w:r>
      <w:r>
        <w:rPr>
          <w:rFonts w:hint="eastAsia" w:ascii="仿宋_GB2312" w:hAnsi="宋体" w:eastAsia="仿宋_GB2312"/>
          <w:sz w:val="32"/>
        </w:rPr>
        <w:t>渭滨区和陈仓区合并上报。为确保三个区工作协同作战、高效完成三调工作，李晨同志早预判、早行动，积极向市三调办领导建言献策，主动沟通，建议召集三个区分管同志协商具体工作措施。通过多次座谈，三个区达成了一致意见，把可能出现的矛盾化解在萌芽状态，保证了调查和数据汇交工作的顺利进行。</w:t>
      </w:r>
    </w:p>
    <w:p w14:paraId="1DC094C7">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二、深学细研、明晰思路，争做“三调”行家里手</w:t>
      </w:r>
    </w:p>
    <w:p w14:paraId="68554991">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第三次全国国土调查是一次全新的调查。为了减少前期调查惯性思维和固定模式的干扰，李晨同志主动求变、从零开始，认真学习三调的技术方案，一方面了解三调和二调的技术联系，另一方面掌握三调新的要求，同时积极参与《陕西省第三次全国国土调查实施细则》的前期研讨，更加深入地掌握三调的技术思路和技术方法，重新构建起了完备完整的国土调查知识体系。</w:t>
      </w:r>
    </w:p>
    <w:p w14:paraId="5601F153">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国土调查不是一个人能够完成的任务，需要各县区各方面的共同努力。李晨同志时时、处处研究政策和技术，在自己成为调查工作的行家里手的同时，面对县区和调查机构很多人员都是新手的现实，她积极在技术交流会上开展技术培训，赴各县区开展现场指导，解答各方面的技术难题，帮助各县区、调查机构熟悉政策，掌握方法，高质高效地开展工作。因机构改革，三调过程中出现了一次较大的技术变化，全国试点县岐山县前期建设的数据库需进行较大更改，她一边耐心地讲清技术要求，一边和县上的同志们探讨实际问题，研究解决方案，并主动向国家三调办负责同志反映调查中存在的普遍问题，得到了部领导的高度肯定，推动了三调工作普遍性问题的有效解决。</w:t>
      </w:r>
    </w:p>
    <w:p w14:paraId="73DE20C1">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三、全情投入、攻坚克难，确保“三调”高线达标</w:t>
      </w:r>
    </w:p>
    <w:p w14:paraId="1D50AFD7">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三调工作不仅需要大量的专业知识，更需要大量的精力投入。三调工作开展以来，李晨同志基本处于“</w:t>
      </w:r>
      <w:r>
        <w:rPr>
          <w:rFonts w:ascii="仿宋_GB2312" w:hAnsi="宋体" w:eastAsia="仿宋_GB2312"/>
          <w:sz w:val="32"/>
        </w:rPr>
        <w:t>5+2”“白加黑”的工作模式，节假日不休，放弃与家人朋友的团聚，也放弃了与朋友的相聚，全身心扑在工作上。在初始调查和统一时点更新调查上交数据的紧要关头，她把家中两个孩子交给丈夫和老人照顾，与县区同志在西安集中办公，协调上交成果，组织县区调查办、技术单位、省市核查单位面对面、逐图斑研判，针对疑难杂症制定整改方案，边查边改，最终，12个县区调查成果全部合格。她为人谦逊和善，主动与大家探讨技术难题，不论是县区局同志，还是技术</w:t>
      </w:r>
      <w:r>
        <w:rPr>
          <w:rFonts w:hint="eastAsia" w:ascii="仿宋_GB2312" w:hAnsi="宋体" w:eastAsia="仿宋_GB2312"/>
          <w:sz w:val="32"/>
        </w:rPr>
        <w:t>单位人员，不论是工作时，还是节假日，不论白天调查，还是半夜探讨，只要有电话有咨询，她都及时应答，耐心沟通，分享经验。面对解答不了的难题，她总是第一时间和省厅沟通，将上级意见及时反馈给县区。在她坚持不懈的努力下，全市的调查人员个个成为三调的行家里手，为顺利完成三调工作打下了坚实的基础。</w:t>
      </w:r>
    </w:p>
    <w:p w14:paraId="77EFD00E">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她始终坚持质量是调查的生命线，抓住市级检查关口，确保调查成果质量。按照三调工作“四级检查”的要求，在县级自检的基础上，认真组织做好市级检查工作。带领市级技术单位，对数据库成果进行全面检查，赴各县区对</w:t>
      </w:r>
      <w:r>
        <w:rPr>
          <w:rFonts w:ascii="仿宋_GB2312" w:hAnsi="宋体" w:eastAsia="仿宋_GB2312"/>
          <w:sz w:val="32"/>
        </w:rPr>
        <w:t>10%的图斑进行实地核查，发现的问题及时反馈各县区进行整改，整改合格才能上交省级检查，确保各县区成果质量有保障，问题不上交。她始终坚持以事实求是为原则，对调查中一些疑难问题紧抓不放，保证调查成果真实准确。在调查中，即可恢复和工程恢复属性标注实际操作难度大、问题多，她积极组织各县区将典型地类进行整理，形成图文并茂的</w:t>
      </w:r>
      <w:r>
        <w:rPr>
          <w:rFonts w:hint="eastAsia" w:ascii="仿宋_GB2312" w:hAnsi="宋体" w:eastAsia="仿宋_GB2312"/>
          <w:sz w:val="32"/>
        </w:rPr>
        <w:t>申诉材料上报省三调办，并持续跟进，最终促成省三调办制定符合关中平原地区的，具有可操作性的属性标注方案下发各县区执行。</w:t>
      </w:r>
    </w:p>
    <w:p w14:paraId="0B1565FE">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凭着全情投入、求真务实的精神，在她和三调办同事们的共同努力下，宝鸡市调查成果国家核查平均正确率</w:t>
      </w:r>
      <w:r>
        <w:rPr>
          <w:rFonts w:ascii="仿宋_GB2312" w:hAnsi="宋体" w:eastAsia="仿宋_GB2312"/>
          <w:sz w:val="32"/>
        </w:rPr>
        <w:t>99.93%，宝鸡市第三次全国国土调查工作圆满完成！李晨同志用自己的实际行动，体现了一名“三调”年轻干部的责任担当！</w:t>
      </w:r>
    </w:p>
    <w:p w14:paraId="3958D8AE">
      <w:pPr>
        <w:adjustRightInd w:val="0"/>
        <w:snapToGrid w:val="0"/>
        <w:spacing w:line="580" w:lineRule="exact"/>
        <w:jc w:val="center"/>
        <w:rPr>
          <w:rFonts w:ascii="仿宋_GB2312" w:hAnsi="宋体" w:eastAsia="仿宋_GB2312"/>
          <w:sz w:val="32"/>
        </w:rPr>
      </w:pPr>
      <w:r>
        <w:rPr>
          <w:rFonts w:ascii="仿宋_GB2312" w:hAnsi="宋体" w:eastAsia="仿宋_GB2312"/>
          <w:sz w:val="32"/>
        </w:rPr>
        <w:br w:type="page"/>
      </w:r>
    </w:p>
    <w:p w14:paraId="16B59DC0">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史佳夫同志简要事迹</w:t>
      </w:r>
    </w:p>
    <w:p w14:paraId="28599CC8">
      <w:pPr>
        <w:adjustRightInd w:val="0"/>
        <w:snapToGrid w:val="0"/>
        <w:spacing w:line="580" w:lineRule="exact"/>
        <w:jc w:val="center"/>
        <w:rPr>
          <w:rFonts w:ascii="仿宋_GB2312" w:hAnsi="宋体" w:eastAsia="仿宋_GB2312"/>
          <w:sz w:val="32"/>
        </w:rPr>
      </w:pPr>
    </w:p>
    <w:p w14:paraId="28F13AB2">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第三次全国国土调查（以下简称“三调”）工作开展以来，该同志按照国家三调办、省三调办的安排部署，积极协助市局领导，组织</w:t>
      </w:r>
      <w:r>
        <w:rPr>
          <w:rFonts w:ascii="仿宋_GB2312" w:hAnsi="宋体" w:eastAsia="仿宋_GB2312"/>
          <w:sz w:val="32"/>
        </w:rPr>
        <w:t>13个县市区完成了咸阳市“三调”工作任务。在“三调”工作期间，该同志国家立场坚定、筹划组织得力、工作表现突出、意志品质坚韧，简要事迹如下：</w:t>
      </w:r>
    </w:p>
    <w:p w14:paraId="7779B140">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一是国家立场坚定。</w:t>
      </w:r>
      <w:r>
        <w:rPr>
          <w:rFonts w:hint="eastAsia" w:ascii="仿宋_GB2312" w:hAnsi="宋体" w:eastAsia="仿宋_GB2312"/>
          <w:sz w:val="32"/>
        </w:rPr>
        <w:t>“三调”工作中，该同志深入学习贯彻习近平新时代中国特色社会主义思想和十九届历次全会精神，深刻学习领会习近平生态文明思想的内涵要义，坚决贯彻落实国家“毫不动摇、寸步不让、虚报严惩、变化讲清原因”的“三调”工作总要求，坚持实事求是调查，组织全市</w:t>
      </w:r>
      <w:r>
        <w:rPr>
          <w:rFonts w:ascii="仿宋_GB2312" w:hAnsi="宋体" w:eastAsia="仿宋_GB2312"/>
          <w:sz w:val="32"/>
        </w:rPr>
        <w:t>13个县市区全面查清自然资源现状。在调查工作中，坚持“走到、看到、问到”，对国家、省级核查反馈错误组织县市区认真梳理，研究整改措施，疑似问题图斑逐一响应、应改尽改，存疑图斑实地核实、应举尽举，杜绝人为因素干预调查工作，确保了“三调”成果数据准确反映全市土</w:t>
      </w:r>
      <w:r>
        <w:rPr>
          <w:rFonts w:hint="eastAsia" w:ascii="仿宋_GB2312" w:hAnsi="宋体" w:eastAsia="仿宋_GB2312"/>
          <w:sz w:val="32"/>
        </w:rPr>
        <w:t>地利用现状。为确保“三调”数据的真实性，探索建立了调查作业小组自检、调查机构全检、县级三调办抽检、市级监理单位复检及市三调办预检的“五级核查制度”，逐级压实责任，逐级传导压力，确保调查数据真实、准确、可靠。</w:t>
      </w:r>
    </w:p>
    <w:p w14:paraId="286B369A">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二是筹划组织得力。</w:t>
      </w:r>
      <w:r>
        <w:rPr>
          <w:rFonts w:hint="eastAsia" w:ascii="仿宋_GB2312" w:hAnsi="宋体" w:eastAsia="仿宋_GB2312"/>
          <w:sz w:val="32"/>
        </w:rPr>
        <w:t>“三调”工作历时</w:t>
      </w:r>
      <w:r>
        <w:rPr>
          <w:rFonts w:ascii="仿宋_GB2312" w:hAnsi="宋体" w:eastAsia="仿宋_GB2312"/>
          <w:sz w:val="32"/>
        </w:rPr>
        <w:t>3年，该同志全程参与了“三调”工作的组织筹备、初始调查、统一时点更新、成果验收等阶段，负责完成了各阶段实施方案、工作总结以及各类汇报材料的拟定撰写，保证了“三调”各阶段工作的落实和推进。组织所辖县市区完成了初始库整改、数据库接边、坡度和权属核查、保密工作教育和排查等专项工作；协助市局领导组织召开任务动员会3次、工作推进会16次、技术培训会7次、经验交流会5次，全面负责会议的筹备组织和会议材料的撰写工作，确保了“三调”工作的顺利实施和稳步推进。为确保调查工作规范化、制度化，建</w:t>
      </w:r>
      <w:r>
        <w:rPr>
          <w:rFonts w:hint="eastAsia" w:ascii="仿宋_GB2312" w:hAnsi="宋体" w:eastAsia="仿宋_GB2312"/>
          <w:sz w:val="32"/>
        </w:rPr>
        <w:t>立了“日报表、周报告、月总结”制度，对各县市区三调工作进度进行全程监控，及时发现解决出现的矛盾和问题，确保调查工作步调协同、同步推进。</w:t>
      </w:r>
    </w:p>
    <w:p w14:paraId="028BB812">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三是工作表现突出。</w:t>
      </w:r>
      <w:r>
        <w:rPr>
          <w:rFonts w:hint="eastAsia" w:ascii="仿宋_GB2312" w:hAnsi="宋体" w:eastAsia="仿宋_GB2312"/>
          <w:sz w:val="32"/>
        </w:rPr>
        <w:t>该同志认真学习执行国家、省级关于“三调”工作的实施方案、技术规程以及技术问答，熟练掌握“三调”工作程序、方法和内容。为提高调查人员的技术水平，通过举办技术培训会、经验交流会、制作发放调查资料等方式，开展人员技术储备，保障了“三调”工作的顺利实施。加强“三调”工作宣传报道，自己采集、撰写的新闻稿件在部、省、市网站、媒体刊稿</w:t>
      </w:r>
      <w:r>
        <w:rPr>
          <w:rFonts w:ascii="仿宋_GB2312" w:hAnsi="宋体" w:eastAsia="仿宋_GB2312"/>
          <w:sz w:val="32"/>
        </w:rPr>
        <w:t>80余篇，其中中国自然资源报1篇，自然资源部门户网站5篇，报道了“三调”内容、进度、要求，宣扬了“三调”精神。加强“三调”成果应用研究，积极向系统内部门以及同级政府部门提供</w:t>
      </w:r>
      <w:r>
        <w:rPr>
          <w:rFonts w:hint="eastAsia" w:ascii="仿宋_GB2312" w:hAnsi="宋体" w:eastAsia="仿宋_GB2312"/>
          <w:sz w:val="32"/>
        </w:rPr>
        <w:t>成果数据、讲解成果构成，提出应用建议。按照保密规定，已向自然资源系统及市政府有关部门提供调查数据累计</w:t>
      </w:r>
      <w:r>
        <w:rPr>
          <w:rFonts w:ascii="仿宋_GB2312" w:hAnsi="宋体" w:eastAsia="仿宋_GB2312"/>
          <w:sz w:val="32"/>
        </w:rPr>
        <w:t>80余次，确保“三调”数据在国土空间规划、“三区三线”划定、后备资源调查、永久基本农田核实整改、耕地保护、用途管制、节约集约用地等自然资源管理领域发挥效益，在农业、林业、水利、生态环境等市级部门发挥服务支撑作用。该同志在“三调”工作期间，深知“行政人员懂技术”的重要性，刻苦学习“三调”数据库使用方法，虚心向作业单位人员请教学习Arcgis操作三调数据库的技术方法，目前已经基本掌握应用方法。从2022年4月15</w:t>
      </w:r>
      <w:r>
        <w:rPr>
          <w:rFonts w:hint="eastAsia" w:ascii="仿宋_GB2312" w:hAnsi="宋体" w:eastAsia="仿宋_GB2312"/>
          <w:sz w:val="32"/>
        </w:rPr>
        <w:t>日起，</w:t>
      </w:r>
      <w:r>
        <w:rPr>
          <w:rFonts w:ascii="仿宋_GB2312" w:hAnsi="宋体" w:eastAsia="仿宋_GB2312"/>
          <w:sz w:val="32"/>
        </w:rPr>
        <w:t>2020年度变更调查成果在建设用地审查报批工作中启用后，该同志在建设项目用地预审、建设用地审查报批工作中开展研究应用，提高了调查业务工作能力。组织所辖县市区开展“三调”应用典型案例研究梳理，收集典型应用案例14篇，自己撰写的《咸阳市“三调”成果在自然资源信息化管理中的应用》一文，被省自然资源厅推选报至自然资源部。</w:t>
      </w:r>
    </w:p>
    <w:p w14:paraId="65B5F04C">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四是意志品质坚韧。</w:t>
      </w:r>
      <w:r>
        <w:rPr>
          <w:rFonts w:hint="eastAsia" w:ascii="仿宋_GB2312" w:hAnsi="宋体" w:eastAsia="仿宋_GB2312"/>
          <w:sz w:val="32"/>
        </w:rPr>
        <w:t>在“三调”工作的</w:t>
      </w:r>
      <w:r>
        <w:rPr>
          <w:rFonts w:ascii="仿宋_GB2312" w:hAnsi="宋体" w:eastAsia="仿宋_GB2312"/>
          <w:sz w:val="32"/>
        </w:rPr>
        <w:t>3年期间，该同志在调查的各个关键阶段全程深入一线开展检查指导，及时掌握各县市区的调查工作进度、存在问题和困难，共同研究解决整改措施。深入调查研究，对我市在调查工作遇到的地坑窑、“林下坟”、耕园套种、陵园等具有当地特色的地类认定疑难问题，多次与省级对接、协调，确保地类认定的准确性和一致性。在督导检查和开展国家级、省级和市级实地核查、“互联网+”核查工作期间，该同志多次放弃节假日休息和休假，冒风雪、战寒暑，积极参与“三调”各项工作，付出了艰辛的努力，表现出坚韧的意志品质。在三调</w:t>
      </w:r>
      <w:r>
        <w:rPr>
          <w:rFonts w:hint="eastAsia" w:ascii="仿宋_GB2312" w:hAnsi="宋体" w:eastAsia="仿宋_GB2312"/>
          <w:sz w:val="32"/>
        </w:rPr>
        <w:t>成果提交最紧张的几个阶段中，在省级核查地点连续驻守</w:t>
      </w:r>
      <w:r>
        <w:rPr>
          <w:rFonts w:ascii="仿宋_GB2312" w:hAnsi="宋体" w:eastAsia="仿宋_GB2312"/>
          <w:sz w:val="32"/>
        </w:rPr>
        <w:t>40余天，与各县三调办和作业单位人员昼夜倒班、连续奋战，协调成果提交有关事宜，保证了三调成果按时保质提交。</w:t>
      </w:r>
    </w:p>
    <w:p w14:paraId="1E446744">
      <w:pPr>
        <w:adjustRightInd w:val="0"/>
        <w:snapToGrid w:val="0"/>
        <w:spacing w:line="580" w:lineRule="exact"/>
        <w:jc w:val="center"/>
        <w:rPr>
          <w:rFonts w:ascii="仿宋_GB2312" w:hAnsi="宋体" w:eastAsia="仿宋_GB2312"/>
          <w:sz w:val="32"/>
        </w:rPr>
      </w:pPr>
      <w:r>
        <w:rPr>
          <w:rFonts w:ascii="仿宋_GB2312" w:hAnsi="宋体" w:eastAsia="仿宋_GB2312"/>
          <w:sz w:val="32"/>
        </w:rPr>
        <w:br w:type="page"/>
      </w:r>
    </w:p>
    <w:p w14:paraId="31A7949A">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刘声刚同志简要事迹</w:t>
      </w:r>
    </w:p>
    <w:p w14:paraId="328A5428">
      <w:pPr>
        <w:adjustRightInd w:val="0"/>
        <w:snapToGrid w:val="0"/>
        <w:spacing w:line="580" w:lineRule="exact"/>
        <w:jc w:val="center"/>
        <w:rPr>
          <w:rFonts w:ascii="仿宋_GB2312" w:hAnsi="宋体" w:eastAsia="仿宋_GB2312"/>
          <w:sz w:val="32"/>
        </w:rPr>
      </w:pPr>
    </w:p>
    <w:p w14:paraId="0B3022AF">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刘声刚，男，汉族，</w:t>
      </w:r>
      <w:r>
        <w:rPr>
          <w:rFonts w:ascii="仿宋_GB2312" w:hAnsi="宋体" w:eastAsia="仿宋_GB2312"/>
          <w:sz w:val="32"/>
        </w:rPr>
        <w:t>1978年1月出生，陕西石泉人，本科学历，2017年11月加入中国共产党，2002年10月参加工作，现任城固县自然资源局地籍规划股股长。长期从事并先后负责城固县第二次土地调查、城固县第三次国土调查、历年变更调查、专项调查、规划编制等地籍地政管理、规划等基础业务工作。曾获省级规划编制先进个人、全市国土系统业务技能大比武第一名，并取得土地登记代理人、土地估价师、GIS信息化工程师、公职律师等资质资格，发表专业理论文章6篇。在第三次国土调查工作中，担任城固县三调办副主任，勇于担当、履职尽责、创新</w:t>
      </w:r>
      <w:r>
        <w:rPr>
          <w:rFonts w:hint="eastAsia" w:ascii="仿宋_GB2312" w:hAnsi="宋体" w:eastAsia="仿宋_GB2312"/>
          <w:sz w:val="32"/>
        </w:rPr>
        <w:t>工作，顺利完成三调各项调查任务，表现优异、成绩突出。</w:t>
      </w:r>
    </w:p>
    <w:p w14:paraId="2A8121AD">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一、业务精通、技能精湛。</w:t>
      </w:r>
      <w:r>
        <w:rPr>
          <w:rFonts w:hint="eastAsia" w:ascii="仿宋_GB2312" w:hAnsi="宋体" w:eastAsia="仿宋_GB2312"/>
          <w:sz w:val="32"/>
        </w:rPr>
        <w:t>积极参加省市三调培训，熟练掌握了调查、监测、地籍、土地法律法规等业务技能和知识，能够熟练的运用</w:t>
      </w:r>
      <w:r>
        <w:rPr>
          <w:rFonts w:ascii="仿宋_GB2312" w:hAnsi="宋体" w:eastAsia="仿宋_GB2312"/>
          <w:sz w:val="32"/>
        </w:rPr>
        <w:t>ArcGis、苍穹等大型专业软件，编制了地类转换等程序，极大提升了工作效率和精度，成为调查监测、年度变更调查等多项基础业务工作的技术负责人或项目负责人。</w:t>
      </w:r>
    </w:p>
    <w:p w14:paraId="5058DEC7">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二、履职尽责，创新工作。</w:t>
      </w:r>
      <w:r>
        <w:rPr>
          <w:rFonts w:hint="eastAsia" w:ascii="仿宋_GB2312" w:hAnsi="宋体" w:eastAsia="仿宋_GB2312"/>
          <w:sz w:val="32"/>
        </w:rPr>
        <w:t>三调工作以来，几年如一日，认真履职尽责，开创性地作好工作。一是坚持试点先行，廓清工作思路。经过试点统一相关工作流程和标准，理清作业模式、作业流程，</w:t>
      </w:r>
      <w:r>
        <w:rPr>
          <w:rFonts w:ascii="仿宋_GB2312" w:hAnsi="宋体" w:eastAsia="仿宋_GB2312"/>
          <w:sz w:val="32"/>
        </w:rPr>
        <w:t>2019年2月试点镇调查成果率先通过市级检查验收，统一时点更新在全省率先在国家和省市要求的5天内完成整改上报。二是优化总体设计，明确工作流程。总结出“三内三外”作业模式，明确各个环节工作流程，制订各环节工作计划、工作指引，比如内业解译阶段按照“先主干、再枝叶、后填充”的思路开展，先整体解译高速公路、国道、铁路、河流、干渠、省道、县道、乡道等</w:t>
      </w:r>
      <w:r>
        <w:rPr>
          <w:rFonts w:hint="eastAsia" w:ascii="仿宋_GB2312" w:hAnsi="宋体" w:eastAsia="仿宋_GB2312"/>
          <w:sz w:val="32"/>
        </w:rPr>
        <w:t>主要线状地物，作为整体框架；再按镇办分片解译农村道路、支渠、斗渠、溪流等线状地物；最后再逐村解译其他图斑，实现“线状地物整体控制，其他图斑细化填充”的效果。三是高效利用资料，创新工作手段。提请县局采购了分辨率</w:t>
      </w:r>
      <w:r>
        <w:rPr>
          <w:rFonts w:ascii="仿宋_GB2312" w:hAnsi="宋体" w:eastAsia="仿宋_GB2312"/>
          <w:sz w:val="32"/>
        </w:rPr>
        <w:t>0.25米的最新高清卫星影像图等数据，创新使用手机卫星地图APP叠加内业解译图斑，高效开展图斑信息核查、地块范围勾画、宽度及面积量算等工作，极大提高了内外业调查的精准度和效率。四是勤于思考，总结经验。提出工作建议，向国家、省市提出《手机APP服务国土管理》、对《土地管理法》第三条、第十四、十五条的修改建</w:t>
      </w:r>
      <w:r>
        <w:rPr>
          <w:rFonts w:hint="eastAsia" w:ascii="仿宋_GB2312" w:hAnsi="宋体" w:eastAsia="仿宋_GB2312"/>
          <w:sz w:val="32"/>
        </w:rPr>
        <w:t>议等。</w:t>
      </w:r>
    </w:p>
    <w:p w14:paraId="70654FF1">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三、勇于担当，敢挑重担。</w:t>
      </w:r>
      <w:r>
        <w:rPr>
          <w:rFonts w:hint="eastAsia" w:ascii="仿宋_GB2312" w:hAnsi="宋体" w:eastAsia="仿宋_GB2312"/>
          <w:sz w:val="32"/>
        </w:rPr>
        <w:t>一是及早部署，夯实工作基础。提请县政府先于中省召开了全县第三次国土调查工作会议，迅速组件工作机构，建立部门联席会议制度，先后落实三调项目经费</w:t>
      </w:r>
      <w:r>
        <w:rPr>
          <w:rFonts w:ascii="仿宋_GB2312" w:hAnsi="宋体" w:eastAsia="仿宋_GB2312"/>
          <w:sz w:val="32"/>
        </w:rPr>
        <w:t>732.8万元，率先在全省范围内完成三调调增项目经费，及时足额支付举证人员工资。二是全面动员部署、全力开展举证。提请县政府、县调查办、县局10次召开举证推进会议，动员镇村干部、返乡及休假大学生等819人参与三调举证工作，实行分片包干、绩效奖励、内外业同步联动等措施，按时完成了66637个图斑的举证工作、确保了调查成果的真实准确。三是严格落实责任，</w:t>
      </w:r>
      <w:r>
        <w:rPr>
          <w:rFonts w:hint="eastAsia" w:ascii="仿宋_GB2312" w:hAnsi="宋体" w:eastAsia="仿宋_GB2312"/>
          <w:sz w:val="32"/>
        </w:rPr>
        <w:t>强化质量控制。提请调查办建立实行质量分级负责制，建立质量控制体系，多层交叉把关，严控质量标准。四是积极开展宣传，营造浓厚氛围。提请县政府发布《关于开展第三次国土调查工作的通告》并广泛张贴、滚动播放，同时开展多种方式、多时段宣传，营造了良好的工作氛围。县调查办制作了《城固县第三次国土调查》宣传片，推荐的《三调人的一天》、《致三调举证兄弟姐妹的一封信》等三篇（幅）文章、照片荣获全省三调宣传主题征集优秀获奖作品，个人先后在省市县发表三调宣传文章十余篇。</w:t>
      </w:r>
    </w:p>
    <w:p w14:paraId="35590F21">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四、因公负伤，轻伤不下火线。</w:t>
      </w:r>
      <w:r>
        <w:rPr>
          <w:rFonts w:hint="eastAsia" w:ascii="仿宋_GB2312" w:hAnsi="宋体" w:eastAsia="仿宋_GB2312"/>
          <w:sz w:val="32"/>
        </w:rPr>
        <w:t>在开展图斑外业实地核查工作中，曾被突然窜出的狗咬伤踝关节，伤达三处，深可见骨，伤口当即血流不止，由于核查图斑地块时间紧、人员紧张，为不使工作停滞，主动放弃修养，在注射狂犬疫苗后，第二天及其其后几天仍继续参加图斑地块的外业核查工作，按时完成了全部图斑的核查。</w:t>
      </w:r>
    </w:p>
    <w:p w14:paraId="56A7A3B1">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在工作和生活中，始终严格遵守党的政治纪律和政治规矩，积极参加政治理论学习，自觉加强廉洁自律，自觉遵守中央八项规定，杜绝四风问题发生，树正气、办实事，自觉维护党在群众中的良好形象。</w:t>
      </w:r>
    </w:p>
    <w:p w14:paraId="15C4F676">
      <w:pPr>
        <w:adjustRightInd w:val="0"/>
        <w:snapToGrid w:val="0"/>
        <w:spacing w:line="580" w:lineRule="exact"/>
        <w:jc w:val="center"/>
        <w:rPr>
          <w:rFonts w:ascii="仿宋_GB2312" w:hAnsi="宋体" w:eastAsia="仿宋_GB2312"/>
          <w:sz w:val="32"/>
        </w:rPr>
      </w:pPr>
      <w:r>
        <w:rPr>
          <w:rFonts w:ascii="仿宋_GB2312" w:hAnsi="宋体" w:eastAsia="仿宋_GB2312"/>
          <w:sz w:val="32"/>
        </w:rPr>
        <w:br w:type="page"/>
      </w:r>
    </w:p>
    <w:p w14:paraId="5AC4B1BD">
      <w:pPr>
        <w:adjustRightInd w:val="0"/>
        <w:snapToGrid w:val="0"/>
        <w:spacing w:line="58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蔺建琦同志简要事迹</w:t>
      </w:r>
    </w:p>
    <w:p w14:paraId="78B16F86">
      <w:pPr>
        <w:adjustRightInd w:val="0"/>
        <w:snapToGrid w:val="0"/>
        <w:spacing w:line="580" w:lineRule="exact"/>
        <w:jc w:val="center"/>
        <w:rPr>
          <w:rFonts w:hint="eastAsia" w:ascii="仿宋_GB2312" w:hAnsi="宋体" w:eastAsia="仿宋_GB2312"/>
          <w:sz w:val="32"/>
        </w:rPr>
      </w:pPr>
    </w:p>
    <w:p w14:paraId="0E415232">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陕西省商洛市山阳县三调办副主任蔺建琦同志，在山阳县第三次全国国土三调工作中，精心谋划，严密组织，扎实开展三调工作。三调工作开展以来，不分上下班、不分节假日，与省、市三调办对接，向县委、县政府领导汇报，与三调成员单位沟通，解决三调工作中存在的问题，多次与县财政局沟通，落实三调工作经费，多次组织三调成员单位召开三调工作会议，专题研究、安排部署三调工作。始终坚持“毫不动摇、寸步不让、虚报严惩、讲清原因”的十六字方针，深入实际，进行调查研究，解决调查工作中存在的困难和问题，提出实行五级检查制，建立三调质量控制体系，对三调工作进度和调查质量进行严格要求，负责召开县三调办周例会，倒排工期，落实责任，确保山阳县国土三调工作按期完成和成果质量。</w:t>
      </w:r>
    </w:p>
    <w:p w14:paraId="056FCB9D">
      <w:pPr>
        <w:adjustRightInd w:val="0"/>
        <w:snapToGrid w:val="0"/>
        <w:spacing w:line="580" w:lineRule="exact"/>
        <w:ind w:firstLine="640" w:firstLineChars="200"/>
        <w:rPr>
          <w:rFonts w:ascii="仿宋_GB2312" w:hAnsi="宋体" w:eastAsia="仿宋_GB2312"/>
          <w:sz w:val="32"/>
        </w:rPr>
      </w:pPr>
      <w:r>
        <w:rPr>
          <w:rFonts w:ascii="仿宋_GB2312" w:hAnsi="宋体" w:eastAsia="仿宋_GB2312"/>
          <w:sz w:val="32"/>
        </w:rPr>
        <w:t>2019年4月3日，国务院三调办专职副主任翟义青带队来山阳县调研，山阳县作为这次国务院三调办在陕西省调研的具有典型性的两个代表市县之一，接受国务院三调办实地检查，国务院三调办调研组对山阳县三调工作的严密组织、扎实工作给予高度评价。2020年7月3日至7月6日，国家自然资源督察西安局对山阳县第三次全国国土调查工作开展了实地督察，内业共审核各类调查图斑4180个，成果质量得到国家自然资源督察西安局的充分肯定。</w:t>
      </w:r>
    </w:p>
    <w:p w14:paraId="0332F90B">
      <w:pPr>
        <w:adjustRightInd w:val="0"/>
        <w:snapToGrid w:val="0"/>
        <w:spacing w:line="580" w:lineRule="exact"/>
        <w:ind w:firstLine="640" w:firstLineChars="200"/>
        <w:outlineLvl w:val="2"/>
        <w:rPr>
          <w:rFonts w:ascii="黑体" w:hAnsi="黑体" w:eastAsia="黑体"/>
          <w:sz w:val="32"/>
        </w:rPr>
      </w:pPr>
      <w:r>
        <w:rPr>
          <w:rFonts w:ascii="黑体" w:hAnsi="黑体" w:eastAsia="黑体"/>
          <w:sz w:val="32"/>
        </w:rPr>
        <w:t>一、精心组织，加强领导</w:t>
      </w:r>
    </w:p>
    <w:p w14:paraId="40D3DA17">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蔺建琦同志高度重视对三调工作的组织领导，确立了“政府主导、部门协作、上下联动、共同推进”的总体思路，多次组织召开工作会和推进会，安排部署三调工作，解决三调工作中存在的问题，抽调</w:t>
      </w:r>
      <w:r>
        <w:rPr>
          <w:rFonts w:ascii="仿宋_GB2312" w:hAnsi="宋体" w:eastAsia="仿宋_GB2312"/>
          <w:sz w:val="32"/>
        </w:rPr>
        <w:t>8名工作人员，组成三调办公室，具体负责全县国土调查工作，三调办每周召开一次工作例会，安排工作，研究解决存在的问题，形成了政府主导、部门配合、主办人员各司其职的工作机制。</w:t>
      </w:r>
    </w:p>
    <w:p w14:paraId="2B30AEE8">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二、倒排工期，严格调查时间节点</w:t>
      </w:r>
    </w:p>
    <w:p w14:paraId="5B9B7E85">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在三调工作全面开始前，先期安排开展了城镇村庄内部土地利用现状调查；国家影像下发之后，技术单位抽调</w:t>
      </w:r>
      <w:r>
        <w:rPr>
          <w:rFonts w:ascii="仿宋_GB2312" w:hAnsi="宋体" w:eastAsia="仿宋_GB2312"/>
          <w:sz w:val="32"/>
        </w:rPr>
        <w:t>30名专业技术人员，以城关街道办下河村和西河社区为试点村进行内业解译，试点结束后，认真总结经验教训，全面开展内业解译，解译完成后，进行外业调查、举证、数据库建库、成果整改和统一时间点更新调查工作。在国土调查各个阶段，县调查办、监理单位和技术单位，始终把控好各阶段的时间节点，以镇村为单位，定时间、定任务、定人员，倒排工期，确保按时完成阶段工作任务。</w:t>
      </w:r>
    </w:p>
    <w:p w14:paraId="6EE940C8">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三、实行五级检查制，建立三调质量控制体系</w:t>
      </w:r>
    </w:p>
    <w:p w14:paraId="37D79031">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蔺建琦同志在第三次全国国土调查工作中，始终坚持实事求是的原则，建立科学的质量控制体系，明确了三调办及其成员单位、技术单位、监理单位职责，制定了详细的质量管理细则和作业组自查、互查、技术单位质检、监理检查、三调办自检的五级检查制，对于自查自检出的问题及时以《监理工作通知单》形式交技术单位整改完善，对互查、质检，检查、自检中发现的问题实行责任倒查追究，奖优罚劣，每周由三调办牵头至少召开一次三方（三调办、技术单位、监理单位）例会，会商研究解决存在问题，及时整改，严把质量关，确保三调工作质量。山阳县第三次全国国土调查工作经验多次在《中国自然资源报》等报纸登载。</w:t>
      </w:r>
    </w:p>
    <w:p w14:paraId="2E149F6D">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四、克服困难，确保进度</w:t>
      </w:r>
    </w:p>
    <w:p w14:paraId="43F74955">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在整个第三次全国国土调查工作中，蔺建琦同志始终保持清醒头脑，认识明确，工作有力，始终把此项工作作为首要任务坚持不懈地抓下去。一是把工作精力放在第三次国土调查工作的前沿，做到领导靠前，工作在先。积极主动向县政府汇报工作进展情况，积极主动与省市三调办协调和衔接、沟通，每次上级工作检查和验收，都积极参与，共同研究探讨和解决技术操作中遇到的困难和问题，取得各级政府的大力支持。二是根据各阶段的工作情况，定期或不定期地与镇办和作业单位负责人联系，查找存在问题和差距，重大问题及时向市局和县政府领导请示，及时解决。三是注意搜集信息，随时掌握各工作组进度，将结果通报各作业组。四是加强与作业单位沟通联系，并多次到作业单位检查内业工作进展情况</w:t>
      </w:r>
      <w:r>
        <w:rPr>
          <w:rFonts w:ascii="仿宋_GB2312" w:hAnsi="宋体" w:eastAsia="仿宋_GB2312"/>
          <w:sz w:val="32"/>
        </w:rPr>
        <w:t>,检查各种图件、数据和数据库成果的质量，督促作业单位按时完成工作任务，认真修改三调工作报告、技术报告和基本农田上图报告等。确保了三调工作进度。</w:t>
      </w:r>
    </w:p>
    <w:p w14:paraId="0153E7CE">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五、规范技术标准，切实加强专项用地调查</w:t>
      </w:r>
    </w:p>
    <w:p w14:paraId="5FFF9AD6">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蔺建琦同志坚持技术标准，要求三调办、技术单位严格按照技术规范标准进行调查。根据土地利用现状、土地权属调查成果和国土资源管理形成的各类管理信息，节约集约用地评价及相关专项工作的需要，开展系列专项用地调查评价。通过城镇村内部调查、耕地细化调查、批准未建设的建设用地调查、耕地质量等级调查评价和耕地分等定级调查评价、基本农田调查，查清了各类专项用地的地类、位置、面积、分布和等别状况，建立了县级耕地等别等各类专项用地数据库。</w:t>
      </w:r>
    </w:p>
    <w:p w14:paraId="342136D4">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六、求真务实，严把质量</w:t>
      </w:r>
    </w:p>
    <w:p w14:paraId="2CF8D786">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蔺建琦同志在三调工作中严谨务实，一丝不苟，严把三调工作质量。一是多次举办技术培训和工作试点，使三调技术人员和工作人员熟练掌握操作技术；二是组织成立技术组，全程跟踪检查，严格各阶段检查验收，采取得力措施，确保土地调查的数据、图件与实地三者一致，调查结束后，遂级汇总上报调查成果，建立了项目负责人岗位职责，技术负责人的岗位职责，外业组组长岗位职责，质检组的岗位职责，内业组岗位职责，各司其职，严格要求，确保调查数据真实准确；三是注意倾听各方面的意见和建议，听取上级部门在工作检查中提出的问题，听取群众在第三次国土调查中反映的问题，通过梳理后研判，及时进行整改。</w:t>
      </w:r>
    </w:p>
    <w:p w14:paraId="06EB9A7C">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七、严格三调保密、加强三调成果共享</w:t>
      </w:r>
    </w:p>
    <w:p w14:paraId="3F4821B2">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蔺建琦同志十分重视三调保密工作，注重三调成果共享应用。应用三调数据，严格按程序签订保密协议，同时面向政府机关、科研机构和社会公众提供不同层级的数据服务，满足各行各业对山阳县第三次全国国土调查数据的需求，最大程度的发挥重大国情国力调查的综合效益。</w:t>
      </w:r>
    </w:p>
    <w:p w14:paraId="356C60AE"/>
    <w:sectPr>
      <w:pgSz w:w="11906" w:h="16838"/>
      <w:pgMar w:top="1814" w:right="1531" w:bottom="1588" w:left="1531" w:header="1134"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3AB906CE"/>
    <w:rsid w:val="03C07382"/>
    <w:rsid w:val="0AB94B2B"/>
    <w:rsid w:val="0ADD6A6C"/>
    <w:rsid w:val="1A7C27AF"/>
    <w:rsid w:val="1D596111"/>
    <w:rsid w:val="24E567F1"/>
    <w:rsid w:val="27315D1D"/>
    <w:rsid w:val="3AB906CE"/>
    <w:rsid w:val="51624BA2"/>
    <w:rsid w:val="57D936E4"/>
    <w:rsid w:val="59CD1026"/>
    <w:rsid w:val="663F505A"/>
    <w:rsid w:val="725B321B"/>
    <w:rsid w:val="795409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12204</Words>
  <Characters>12321</Characters>
  <Lines>0</Lines>
  <Paragraphs>0</Paragraphs>
  <TotalTime>0</TotalTime>
  <ScaleCrop>false</ScaleCrop>
  <LinksUpToDate>false</LinksUpToDate>
  <CharactersWithSpaces>12324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2022-08-31T08:12:00Z</dcterms:created>
  <dc:creator>杨卫</dc:creator>
  <cp:lastModifiedBy>杨卫</cp:lastModifiedBy>
  <dcterms:modified xsi:type="dcterms:W3CDTF">2025-04-01T06:58:41Z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0711BEC781A54723A5B3DFD94EEC660F_13</vt:lpwstr>
  </property>
</Properties>
</file>