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华文中宋" w:hAnsi="华文中宋" w:eastAsia="华文中宋" w:cs="宋体"/>
          <w:spacing w:val="-12"/>
          <w:kern w:val="0"/>
          <w:sz w:val="36"/>
          <w:szCs w:val="36"/>
        </w:rPr>
      </w:pPr>
      <w:bookmarkStart w:id="0" w:name="_GoBack"/>
      <w:r>
        <w:rPr>
          <w:rFonts w:hint="eastAsia" w:ascii="华文中宋" w:hAnsi="华文中宋" w:eastAsia="华文中宋" w:cs="宋体"/>
          <w:spacing w:val="-12"/>
          <w:kern w:val="0"/>
          <w:sz w:val="36"/>
          <w:szCs w:val="36"/>
        </w:rPr>
        <w:t>陕西省非油气矿产资源勘查开发方案评审专家库</w:t>
      </w:r>
    </w:p>
    <w:p>
      <w:pPr>
        <w:widowControl/>
        <w:shd w:val="clear" w:color="auto" w:fill="FFFFFF"/>
        <w:spacing w:line="600" w:lineRule="exact"/>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专家申报指南</w:t>
      </w:r>
      <w:bookmarkEnd w:id="0"/>
    </w:p>
    <w:p>
      <w:pPr>
        <w:pStyle w:val="8"/>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一、申报说明</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本专家库服务于陕西省内矿业权的矿产资源勘查实施方案及开发利用方案的技术评审、论证工作。原已申报入库的勘查实施方案评审专家和开发利用方案评审专家符合本次申报条件者需要再次申报。</w:t>
      </w:r>
    </w:p>
    <w:p>
      <w:pPr>
        <w:widowControl/>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二、申报条件</w:t>
      </w:r>
    </w:p>
    <w:p>
      <w:pPr>
        <w:widowControl/>
        <w:shd w:val="clear" w:color="auto" w:fill="FFFFFF"/>
        <w:spacing w:line="560" w:lineRule="exact"/>
        <w:ind w:firstLine="640"/>
        <w:rPr>
          <w:rFonts w:ascii="仿宋_GB2312" w:hAnsi="华文中宋" w:eastAsia="仿宋_GB2312" w:cs="宋体"/>
          <w:kern w:val="0"/>
          <w:sz w:val="32"/>
          <w:szCs w:val="32"/>
        </w:rPr>
      </w:pPr>
      <w:r>
        <w:rPr>
          <w:rFonts w:hint="eastAsia" w:ascii="仿宋_GB2312" w:hAnsi="华文中宋" w:eastAsia="仿宋_GB2312" w:cs="宋体"/>
          <w:kern w:val="0"/>
          <w:sz w:val="32"/>
          <w:szCs w:val="32"/>
        </w:rPr>
        <w:t>（一）基本条件</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政治素质高，具有良好的职业道德,责任心强,遵纪守法。</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身体健康，能够适应评审和现场调查工作需要。</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具有相应专业高级及以上技术职称。</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原则上年龄应在65周岁以下，院士年龄可放宽至75周岁以下。</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熟悉本行业技术规范和相关法律法规及规章制度。</w:t>
      </w:r>
    </w:p>
    <w:p>
      <w:pPr>
        <w:widowControl/>
        <w:numPr>
          <w:ilvl w:val="0"/>
          <w:numId w:val="1"/>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在对应的专业技术方面具有丰富工作经验。</w:t>
      </w:r>
    </w:p>
    <w:p>
      <w:pPr>
        <w:widowControl/>
        <w:shd w:val="clear" w:color="auto" w:fill="FFFFFF"/>
        <w:spacing w:line="560" w:lineRule="exact"/>
        <w:ind w:left="640"/>
        <w:rPr>
          <w:rFonts w:ascii="仿宋_GB2312" w:hAnsi="华文中宋" w:eastAsia="仿宋_GB2312" w:cs="宋体"/>
          <w:kern w:val="0"/>
          <w:sz w:val="32"/>
          <w:szCs w:val="32"/>
        </w:rPr>
      </w:pPr>
      <w:r>
        <w:rPr>
          <w:rFonts w:hint="eastAsia" w:ascii="仿宋_GB2312" w:hAnsi="华文中宋" w:eastAsia="仿宋_GB2312" w:cs="宋体"/>
          <w:kern w:val="0"/>
          <w:sz w:val="32"/>
          <w:szCs w:val="32"/>
        </w:rPr>
        <w:t>（二）工作业绩</w:t>
      </w:r>
    </w:p>
    <w:p>
      <w:pPr>
        <w:widowControl/>
        <w:shd w:val="clear" w:color="auto" w:fill="FFFFFF"/>
        <w:spacing w:line="560" w:lineRule="exact"/>
        <w:ind w:firstLine="652"/>
        <w:rPr>
          <w:rFonts w:ascii="仿宋_GB2312" w:hAnsi="华文中宋" w:eastAsia="仿宋_GB2312" w:cs="宋体"/>
          <w:kern w:val="0"/>
          <w:sz w:val="32"/>
          <w:szCs w:val="32"/>
        </w:rPr>
      </w:pPr>
      <w:r>
        <w:rPr>
          <w:rFonts w:hint="eastAsia" w:ascii="仿宋_GB2312" w:hAnsi="华文中宋" w:eastAsia="仿宋_GB2312" w:cs="宋体"/>
          <w:kern w:val="0"/>
          <w:sz w:val="32"/>
          <w:szCs w:val="32"/>
        </w:rPr>
        <w:t>至少具备以下工作业绩之一：</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作为项目负责人，主持并完成过不少于3项矿产资源勘查工作，并已完成审查验收。</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作为技术负责人，主持并完成过不少于3项矿产资源勘查工作，并已完成审查验收。</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作为项目负责人，主编过不少于3份矿产资源开发利用方案或开采设计，并经有关部门审查通过；</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作为技术负责人，主持过3个中型及以上的矿产资源开采工程的可研、设计、建设、经济评价等工作，并通过有关部门审查验收；</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作为评审专家，参加过不少于3份相应专业详查或以上程度矿产资源勘查实施方案或勘查报告评审、论证工作。或参加过不少于3份相应专业中型或以上规模矿产资源开发利用方案或开采设计的评审工作</w:t>
      </w:r>
    </w:p>
    <w:p>
      <w:pPr>
        <w:widowControl/>
        <w:numPr>
          <w:ilvl w:val="2"/>
          <w:numId w:val="2"/>
        </w:numPr>
        <w:shd w:val="clear" w:color="auto" w:fill="FFFFFF"/>
        <w:spacing w:line="560" w:lineRule="exact"/>
        <w:ind w:left="0"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作为主要起草人，参与过全国性或行业规范、规程技术标准的编制或修订工作，并已发布实施。</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注:上述主持、主要起草人指排名前两位的人员。技术标准主要起草人是指排名前三位的人员。</w:t>
      </w:r>
    </w:p>
    <w:p>
      <w:pPr>
        <w:widowControl/>
        <w:numPr>
          <w:ilvl w:val="0"/>
          <w:numId w:val="3"/>
        </w:numPr>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评审专业要求</w:t>
      </w:r>
    </w:p>
    <w:p>
      <w:pPr>
        <w:widowControl/>
        <w:shd w:val="clear" w:color="auto" w:fill="FFFFFF"/>
        <w:spacing w:line="560" w:lineRule="exact"/>
        <w:ind w:firstLine="640"/>
        <w:rPr>
          <w:rFonts w:ascii="仿宋_GB2312" w:hAnsi="华文中宋" w:eastAsia="宋体" w:cs="宋体"/>
          <w:kern w:val="0"/>
          <w:sz w:val="32"/>
          <w:szCs w:val="32"/>
        </w:rPr>
      </w:pPr>
      <w:r>
        <w:rPr>
          <w:rFonts w:hint="eastAsia" w:ascii="仿宋_GB2312" w:hAnsi="华文中宋" w:eastAsia="仿宋_GB2312" w:cs="宋体"/>
          <w:kern w:val="0"/>
          <w:sz w:val="32"/>
          <w:szCs w:val="32"/>
        </w:rPr>
        <w:t>评审专业为：矿产地质勘查（金属方向/非金属固体方向/煤田地质方向）、物化遥（物探/化探/遥感）、水文工程环境地质、探矿工程、岩矿分析、测量工程、地质经济、矿产资源开采、选矿、技术经济等专业。</w:t>
      </w:r>
    </w:p>
    <w:p>
      <w:pPr>
        <w:widowControl/>
        <w:shd w:val="clear" w:color="auto" w:fill="FFFFFF"/>
        <w:spacing w:line="560" w:lineRule="exact"/>
        <w:ind w:left="220" w:firstLine="420"/>
        <w:rPr>
          <w:rFonts w:ascii="黑体" w:hAnsi="黑体" w:eastAsia="黑体" w:cs="宋体"/>
          <w:kern w:val="0"/>
          <w:sz w:val="32"/>
          <w:szCs w:val="32"/>
        </w:rPr>
      </w:pPr>
      <w:r>
        <w:rPr>
          <w:rFonts w:hint="eastAsia" w:ascii="黑体" w:hAnsi="黑体" w:eastAsia="黑体" w:cs="宋体"/>
          <w:kern w:val="0"/>
          <w:sz w:val="32"/>
          <w:szCs w:val="32"/>
        </w:rPr>
        <w:t>三、申报程序</w:t>
      </w:r>
    </w:p>
    <w:p>
      <w:pPr>
        <w:widowControl/>
        <w:shd w:val="clear" w:color="auto" w:fill="FFFFFF"/>
        <w:spacing w:line="560" w:lineRule="exact"/>
        <w:ind w:firstLine="640"/>
        <w:rPr>
          <w:rFonts w:ascii="仿宋_GB2312" w:hAnsi="华文中宋" w:eastAsia="仿宋_GB2312" w:cs="宋体"/>
          <w:kern w:val="0"/>
          <w:sz w:val="32"/>
          <w:szCs w:val="32"/>
        </w:rPr>
      </w:pPr>
      <w:r>
        <w:rPr>
          <w:rFonts w:hint="eastAsia" w:ascii="仿宋_GB2312" w:hAnsi="华文中宋" w:eastAsia="仿宋_GB2312" w:cs="宋体"/>
          <w:kern w:val="0"/>
          <w:sz w:val="32"/>
          <w:szCs w:val="32"/>
        </w:rPr>
        <w:t>（一）申请人需按照要求填写《陕西省非油气矿产资源勘查开发方案评审专家申报表》，并由工作单位填写推荐意见（退休人员原则上填写退休前单位）。</w:t>
      </w:r>
    </w:p>
    <w:p>
      <w:pPr>
        <w:widowControl/>
        <w:shd w:val="clear" w:color="auto" w:fill="FFFFFF"/>
        <w:spacing w:line="560" w:lineRule="exact"/>
        <w:ind w:firstLine="640"/>
        <w:rPr>
          <w:rFonts w:ascii="仿宋_GB2312" w:hAnsi="华文中宋" w:eastAsia="仿宋_GB2312" w:cs="宋体"/>
          <w:kern w:val="0"/>
          <w:sz w:val="32"/>
          <w:szCs w:val="32"/>
        </w:rPr>
      </w:pPr>
      <w:r>
        <w:rPr>
          <w:rFonts w:hint="eastAsia" w:ascii="仿宋_GB2312" w:hAnsi="华文中宋" w:eastAsia="仿宋_GB2312" w:cs="宋体"/>
          <w:kern w:val="0"/>
          <w:sz w:val="32"/>
          <w:szCs w:val="32"/>
        </w:rPr>
        <w:t>（二）工作单位推荐的人员，需先在推荐单位内部公示5个工作日，无异议后方可报送申报材料。</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（三）陕西省自然资源厅负责接收申报材料，组织初审、审核，依据总量控制兼顾专业方向的原则，择优确定预选人员。</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（四）预选人员经陕西省自然资源厅门户网站公示5个工作日，无异议后纳入</w:t>
      </w:r>
      <w:r>
        <w:rPr>
          <w:rFonts w:hint="eastAsia" w:ascii="仿宋_GB2312" w:hAnsi="新宋体" w:eastAsia="仿宋_GB2312"/>
          <w:color w:val="000000"/>
          <w:sz w:val="32"/>
          <w:szCs w:val="32"/>
        </w:rPr>
        <w:t>陕西省非油气矿产资源勘查开发方案评审专家库</w:t>
      </w:r>
      <w:r>
        <w:rPr>
          <w:rFonts w:hint="eastAsia" w:ascii="仿宋_GB2312" w:hAnsi="华文中宋" w:eastAsia="仿宋_GB2312" w:cs="宋体"/>
          <w:kern w:val="0"/>
          <w:sz w:val="32"/>
          <w:szCs w:val="32"/>
        </w:rPr>
        <w:t>。</w:t>
      </w:r>
    </w:p>
    <w:p>
      <w:pPr>
        <w:widowControl/>
        <w:shd w:val="clear" w:color="auto" w:fill="FFFFFF"/>
        <w:spacing w:line="560" w:lineRule="exact"/>
        <w:ind w:left="220" w:firstLine="420"/>
        <w:rPr>
          <w:rFonts w:ascii="黑体" w:hAnsi="黑体" w:eastAsia="黑体" w:cs="宋体"/>
          <w:kern w:val="0"/>
          <w:sz w:val="32"/>
          <w:szCs w:val="32"/>
        </w:rPr>
      </w:pPr>
      <w:r>
        <w:rPr>
          <w:rFonts w:hint="eastAsia" w:ascii="黑体" w:hAnsi="黑体" w:eastAsia="黑体" w:cs="宋体"/>
          <w:kern w:val="0"/>
          <w:sz w:val="32"/>
          <w:szCs w:val="32"/>
        </w:rPr>
        <w:t>四、提交材料</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（一）《陕西省非油气矿产资源勘查开发方案评审专家申报表》1份（见附件）；</w:t>
      </w:r>
    </w:p>
    <w:p>
      <w:pPr>
        <w:widowControl/>
        <w:numPr>
          <w:ilvl w:val="3"/>
          <w:numId w:val="2"/>
        </w:numPr>
        <w:shd w:val="clear" w:color="auto" w:fill="FFFFFF"/>
        <w:spacing w:line="560" w:lineRule="exact"/>
        <w:ind w:left="1418" w:hanging="709"/>
        <w:rPr>
          <w:rFonts w:ascii="仿宋_GB2312" w:hAnsi="华文中宋" w:eastAsia="仿宋_GB2312" w:cs="宋体"/>
          <w:kern w:val="0"/>
          <w:sz w:val="32"/>
          <w:szCs w:val="32"/>
        </w:rPr>
      </w:pPr>
      <w:r>
        <w:rPr>
          <w:rFonts w:hint="eastAsia" w:ascii="仿宋_GB2312" w:hAnsi="华文中宋" w:eastAsia="仿宋_GB2312" w:cs="宋体"/>
          <w:kern w:val="0"/>
          <w:sz w:val="32"/>
          <w:szCs w:val="32"/>
        </w:rPr>
        <w:t>身份证复印件1份；</w:t>
      </w:r>
    </w:p>
    <w:p>
      <w:pPr>
        <w:widowControl/>
        <w:numPr>
          <w:ilvl w:val="3"/>
          <w:numId w:val="2"/>
        </w:numPr>
        <w:shd w:val="clear" w:color="auto" w:fill="FFFFFF"/>
        <w:spacing w:line="560" w:lineRule="exact"/>
        <w:ind w:hanging="939"/>
        <w:rPr>
          <w:rFonts w:ascii="仿宋_GB2312" w:hAnsi="华文中宋" w:eastAsia="仿宋_GB2312" w:cs="宋体"/>
          <w:kern w:val="0"/>
          <w:sz w:val="32"/>
          <w:szCs w:val="32"/>
        </w:rPr>
      </w:pPr>
      <w:r>
        <w:rPr>
          <w:rFonts w:hint="eastAsia" w:ascii="仿宋_GB2312" w:hAnsi="华文中宋" w:eastAsia="仿宋_GB2312" w:cs="宋体"/>
          <w:kern w:val="0"/>
          <w:sz w:val="32"/>
          <w:szCs w:val="32"/>
        </w:rPr>
        <w:t>最高学历、学位证复印件一份；</w:t>
      </w:r>
    </w:p>
    <w:p>
      <w:pPr>
        <w:widowControl/>
        <w:numPr>
          <w:ilvl w:val="3"/>
          <w:numId w:val="2"/>
        </w:numPr>
        <w:shd w:val="clear" w:color="auto" w:fill="FFFFFF"/>
        <w:spacing w:line="560" w:lineRule="exact"/>
        <w:ind w:left="1560" w:hanging="851"/>
        <w:rPr>
          <w:rFonts w:ascii="仿宋_GB2312" w:hAnsi="华文中宋" w:eastAsia="仿宋_GB2312" w:cs="宋体"/>
          <w:kern w:val="0"/>
          <w:sz w:val="32"/>
          <w:szCs w:val="32"/>
        </w:rPr>
      </w:pPr>
      <w:r>
        <w:rPr>
          <w:rFonts w:hint="eastAsia" w:ascii="仿宋_GB2312" w:hAnsi="华文中宋" w:eastAsia="仿宋_GB2312" w:cs="宋体"/>
          <w:kern w:val="0"/>
          <w:sz w:val="32"/>
          <w:szCs w:val="32"/>
        </w:rPr>
        <w:t>专业技术职称证书复印件1份；</w:t>
      </w:r>
    </w:p>
    <w:p>
      <w:pPr>
        <w:widowControl/>
        <w:shd w:val="clear" w:color="auto" w:fill="FFFFFF"/>
        <w:spacing w:line="560" w:lineRule="exact"/>
        <w:ind w:firstLine="707" w:firstLineChars="221"/>
        <w:rPr>
          <w:rFonts w:ascii="仿宋_GB2312" w:hAnsi="华文中宋" w:eastAsia="仿宋_GB2312" w:cs="宋体"/>
          <w:kern w:val="0"/>
          <w:sz w:val="32"/>
          <w:szCs w:val="32"/>
        </w:rPr>
      </w:pPr>
      <w:r>
        <w:rPr>
          <w:rFonts w:hint="eastAsia" w:ascii="仿宋_GB2312" w:hAnsi="华文中宋" w:eastAsia="仿宋_GB2312" w:cs="宋体"/>
          <w:kern w:val="0"/>
          <w:sz w:val="32"/>
          <w:szCs w:val="32"/>
        </w:rPr>
        <w:t>（五）工作实绩材料1套（</w:t>
      </w:r>
      <w:r>
        <w:rPr>
          <w:rFonts w:hint="eastAsia" w:ascii="仿宋_GB2312" w:hAnsi="仿宋" w:eastAsia="仿宋_GB2312" w:cs="仿宋"/>
          <w:sz w:val="32"/>
          <w:szCs w:val="32"/>
        </w:rPr>
        <w:t>参与主编方案、报告的封面、扉页复印件等说明工作业绩的材料（需加盖公章），</w:t>
      </w:r>
      <w:r>
        <w:rPr>
          <w:rFonts w:hint="eastAsia" w:ascii="仿宋_GB2312" w:hAnsi="华文中宋" w:eastAsia="仿宋_GB2312" w:cs="宋体"/>
          <w:kern w:val="0"/>
          <w:sz w:val="32"/>
          <w:szCs w:val="32"/>
        </w:rPr>
        <w:t>业绩统计截至日期为2023年2月28日）；</w:t>
      </w:r>
    </w:p>
    <w:p>
      <w:pPr>
        <w:widowControl/>
        <w:numPr>
          <w:ilvl w:val="0"/>
          <w:numId w:val="4"/>
        </w:numPr>
        <w:shd w:val="clear" w:color="auto" w:fill="FFFFFF"/>
        <w:spacing w:line="560" w:lineRule="exact"/>
        <w:rPr>
          <w:rFonts w:ascii="仿宋_GB2312" w:hAnsi="华文中宋" w:eastAsia="仿宋_GB2312" w:cs="宋体"/>
          <w:kern w:val="0"/>
          <w:sz w:val="32"/>
          <w:szCs w:val="32"/>
        </w:rPr>
      </w:pPr>
      <w:r>
        <w:rPr>
          <w:rFonts w:hint="eastAsia" w:ascii="仿宋_GB2312" w:hAnsi="华文中宋" w:eastAsia="仿宋_GB2312" w:cs="宋体"/>
          <w:kern w:val="0"/>
          <w:sz w:val="32"/>
          <w:szCs w:val="32"/>
        </w:rPr>
        <w:t>其它申报者认为可以佐证的材料。</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五、专家库管理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（一）评审专家库专家实行动态管理，在库专家每3年更新一次。</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（二）有下列情形之一的，从专家库中除名或退出专家库:</w:t>
      </w:r>
    </w:p>
    <w:p>
      <w:pPr>
        <w:numPr>
          <w:ilvl w:val="1"/>
          <w:numId w:val="5"/>
        </w:numPr>
        <w:spacing w:line="560" w:lineRule="exact"/>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无故不服从主管部门或评审机构管理和安排的；</w:t>
      </w:r>
    </w:p>
    <w:p>
      <w:pPr>
        <w:numPr>
          <w:ilvl w:val="1"/>
          <w:numId w:val="5"/>
        </w:numPr>
        <w:spacing w:line="560" w:lineRule="exact"/>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不能按时出具评审意见，无故不参加业务培训的;</w:t>
      </w:r>
    </w:p>
    <w:p>
      <w:pPr>
        <w:numPr>
          <w:ilvl w:val="1"/>
          <w:numId w:val="5"/>
        </w:numPr>
        <w:spacing w:line="560" w:lineRule="exact"/>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主动申请退出专家库的; </w:t>
      </w:r>
    </w:p>
    <w:p>
      <w:pPr>
        <w:numPr>
          <w:ilvl w:val="1"/>
          <w:numId w:val="5"/>
        </w:numPr>
        <w:spacing w:line="560" w:lineRule="exact"/>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因年龄、工作调动或健康等原因，不再适宜担任专家的;</w:t>
      </w:r>
    </w:p>
    <w:p>
      <w:pPr>
        <w:numPr>
          <w:ilvl w:val="1"/>
          <w:numId w:val="5"/>
        </w:numPr>
        <w:spacing w:line="560" w:lineRule="exact"/>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主管部门认为应该退出的。</w:t>
      </w:r>
    </w:p>
    <w:p>
      <w:pPr>
        <w:widowControl/>
        <w:shd w:val="clear" w:color="auto" w:fill="FFFFFF"/>
        <w:spacing w:line="560" w:lineRule="exact"/>
        <w:ind w:firstLine="480" w:firstLineChars="150"/>
        <w:rPr>
          <w:rFonts w:ascii="黑体" w:hAnsi="黑体" w:eastAsia="黑体" w:cs="宋体"/>
          <w:kern w:val="0"/>
          <w:sz w:val="32"/>
          <w:szCs w:val="32"/>
        </w:rPr>
      </w:pPr>
      <w:r>
        <w:rPr>
          <w:rFonts w:hint="eastAsia" w:ascii="黑体" w:hAnsi="黑体" w:eastAsia="黑体" w:cs="宋体"/>
          <w:kern w:val="0"/>
          <w:sz w:val="32"/>
          <w:szCs w:val="32"/>
        </w:rPr>
        <w:t>六、具体安排</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申报时间截止于2023年6月15日，申报人可将纸质申报材料（见附件）邮寄或送至陕西省矿产资源调查评审中心，并发送电子扫描文件至邮箱412275203@qq.com。</w:t>
      </w:r>
    </w:p>
    <w:p>
      <w:pPr>
        <w:widowControl/>
        <w:shd w:val="clear" w:color="auto" w:fill="FFFFFF"/>
        <w:spacing w:line="560" w:lineRule="exact"/>
        <w:rPr>
          <w:rFonts w:ascii="仿宋_GB2312" w:hAnsi="华文中宋" w:eastAsia="仿宋_GB2312" w:cs="宋体"/>
          <w:kern w:val="0"/>
          <w:sz w:val="32"/>
          <w:szCs w:val="32"/>
        </w:rPr>
      </w:pPr>
      <w:r>
        <w:rPr>
          <w:rFonts w:hint="eastAsia" w:ascii="仿宋_GB2312" w:hAnsi="华文中宋" w:eastAsia="仿宋_GB2312" w:cs="宋体"/>
          <w:kern w:val="0"/>
          <w:sz w:val="32"/>
          <w:szCs w:val="32"/>
        </w:rPr>
        <w:t xml:space="preserve"> </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 xml:space="preserve">联系人：谢梅 梁宵  电话：029-88386813 </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地址：西安市高新二路12号协同大厦同馨阁一楼 陕西省矿产资源调查评审中心</w:t>
      </w:r>
    </w:p>
    <w:p>
      <w:pPr>
        <w:widowControl/>
        <w:shd w:val="clear" w:color="auto" w:fill="FFFFFF"/>
        <w:spacing w:line="560" w:lineRule="exact"/>
        <w:rPr>
          <w:rFonts w:ascii="仿宋_GB2312" w:hAnsi="华文中宋" w:eastAsia="仿宋_GB2312" w:cs="宋体"/>
          <w:kern w:val="0"/>
          <w:sz w:val="32"/>
          <w:szCs w:val="32"/>
        </w:rPr>
      </w:pPr>
      <w:r>
        <w:rPr>
          <w:rFonts w:hint="eastAsia" w:ascii="仿宋_GB2312" w:hAnsi="华文中宋" w:eastAsia="仿宋_GB2312" w:cs="宋体"/>
          <w:kern w:val="0"/>
          <w:sz w:val="32"/>
          <w:szCs w:val="32"/>
        </w:rPr>
        <w:t xml:space="preserve"> </w:t>
      </w:r>
    </w:p>
    <w:p>
      <w:pPr>
        <w:widowControl/>
        <w:shd w:val="clear" w:color="auto" w:fill="FFFFFF"/>
        <w:spacing w:line="560" w:lineRule="exact"/>
        <w:ind w:firstLine="640" w:firstLineChars="200"/>
        <w:rPr>
          <w:rFonts w:ascii="仿宋_GB2312" w:hAnsi="华文中宋" w:eastAsia="仿宋_GB2312" w:cs="宋体"/>
          <w:kern w:val="0"/>
          <w:sz w:val="32"/>
          <w:szCs w:val="32"/>
        </w:rPr>
      </w:pPr>
      <w:r>
        <w:rPr>
          <w:rFonts w:hint="eastAsia" w:ascii="仿宋_GB2312" w:hAnsi="华文中宋" w:eastAsia="仿宋_GB2312" w:cs="宋体"/>
          <w:kern w:val="0"/>
          <w:sz w:val="32"/>
          <w:szCs w:val="32"/>
        </w:rPr>
        <w:t>附表：陕西省非油气矿产资源勘查开发方案评审专家申报表</w:t>
      </w:r>
    </w:p>
    <w:p>
      <w:pPr>
        <w:pStyle w:val="8"/>
        <w:spacing w:line="560" w:lineRule="exact"/>
      </w:pPr>
      <w:r>
        <w:t xml:space="preserve"> </w:t>
      </w:r>
    </w:p>
    <w:p>
      <w:pPr>
        <w:pStyle w:val="8"/>
        <w:spacing w:line="560" w:lineRule="exact"/>
      </w:pPr>
      <w:r>
        <w:t xml:space="preserve"> </w:t>
      </w:r>
    </w:p>
    <w:p>
      <w:pPr>
        <w:widowControl/>
        <w:jc w:val="left"/>
        <w:rPr>
          <w:rFonts w:eastAsia="仿宋_GB2312"/>
          <w:sz w:val="28"/>
          <w:szCs w:val="28"/>
        </w:rPr>
        <w:sectPr>
          <w:pgSz w:w="11906" w:h="16838"/>
          <w:pgMar w:top="2098" w:right="1531" w:bottom="1985" w:left="1531" w:header="851" w:footer="992" w:gutter="0"/>
          <w:cols w:space="720" w:num="1"/>
          <w:docGrid w:type="lines" w:linePitch="312" w:charSpace="0"/>
        </w:sectPr>
      </w:pPr>
    </w:p>
    <w:p>
      <w:pPr>
        <w:spacing w:line="360" w:lineRule="auto"/>
        <w:rPr>
          <w:rFonts w:eastAsia="华文中宋"/>
          <w:sz w:val="36"/>
          <w:szCs w:val="36"/>
        </w:rPr>
      </w:pPr>
      <w:r>
        <w:rPr>
          <w:rFonts w:ascii="华文中宋" w:hAnsi="华文中宋" w:eastAsia="华文中宋"/>
          <w:sz w:val="36"/>
          <w:szCs w:val="36"/>
        </w:rPr>
        <w:t>附</w:t>
      </w:r>
      <w:r>
        <w:rPr>
          <w:rFonts w:hint="eastAsia" w:ascii="华文中宋" w:hAnsi="华文中宋" w:eastAsia="华文中宋"/>
          <w:sz w:val="36"/>
          <w:szCs w:val="36"/>
        </w:rPr>
        <w:t>表</w:t>
      </w:r>
    </w:p>
    <w:p>
      <w:pPr>
        <w:spacing w:line="360" w:lineRule="auto"/>
        <w:rPr>
          <w:rFonts w:eastAsia="宋体"/>
          <w:b/>
          <w:bCs/>
          <w:sz w:val="48"/>
          <w:szCs w:val="48"/>
        </w:rPr>
      </w:pPr>
      <w:r>
        <w:rPr>
          <w:b/>
          <w:bCs/>
          <w:sz w:val="48"/>
          <w:szCs w:val="48"/>
        </w:rPr>
        <w:t xml:space="preserve"> </w:t>
      </w:r>
    </w:p>
    <w:p>
      <w:pPr>
        <w:snapToGrid w:val="0"/>
        <w:spacing w:line="273" w:lineRule="auto"/>
        <w:jc w:val="center"/>
        <w:rPr>
          <w:b/>
          <w:bCs/>
          <w:spacing w:val="20"/>
          <w:sz w:val="48"/>
          <w:szCs w:val="48"/>
        </w:rPr>
      </w:pPr>
      <w:r>
        <w:rPr>
          <w:rFonts w:hint="eastAsia" w:ascii="宋体" w:hAnsi="宋体"/>
          <w:b/>
          <w:bCs/>
          <w:spacing w:val="20"/>
          <w:sz w:val="48"/>
          <w:szCs w:val="48"/>
        </w:rPr>
        <w:t>陕西省非油气矿产资源勘查开发方案评审专家申报表</w:t>
      </w:r>
    </w:p>
    <w:p>
      <w:pPr>
        <w:rPr>
          <w:szCs w:val="21"/>
        </w:rPr>
      </w:pPr>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pPr>
        <w:pStyle w:val="8"/>
      </w:pPr>
      <w:r>
        <w:t xml:space="preserve"> </w:t>
      </w:r>
    </w:p>
    <w:p>
      <w:r>
        <w:t xml:space="preserve"> </w:t>
      </w:r>
    </w:p>
    <w:tbl>
      <w:tblPr>
        <w:tblStyle w:val="9"/>
        <w:tblW w:w="5716" w:type="dxa"/>
        <w:jc w:val="center"/>
        <w:tblLayout w:type="autofit"/>
        <w:tblCellMar>
          <w:top w:w="0" w:type="dxa"/>
          <w:left w:w="108" w:type="dxa"/>
          <w:bottom w:w="0" w:type="dxa"/>
          <w:right w:w="108" w:type="dxa"/>
        </w:tblCellMar>
      </w:tblPr>
      <w:tblGrid>
        <w:gridCol w:w="2621"/>
        <w:gridCol w:w="3095"/>
      </w:tblGrid>
      <w:tr>
        <w:tblPrEx>
          <w:tblCellMar>
            <w:top w:w="0" w:type="dxa"/>
            <w:left w:w="108" w:type="dxa"/>
            <w:bottom w:w="0" w:type="dxa"/>
            <w:right w:w="108" w:type="dxa"/>
          </w:tblCellMar>
        </w:tblPrEx>
        <w:trPr>
          <w:trHeight w:val="411"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姓名</w:t>
            </w:r>
          </w:p>
        </w:tc>
        <w:tc>
          <w:tcPr>
            <w:tcW w:w="3095" w:type="dxa"/>
            <w:tcBorders>
              <w:top w:val="nil"/>
              <w:left w:val="nil"/>
              <w:bottom w:val="nil"/>
              <w:right w:val="nil"/>
            </w:tcBorders>
            <w:noWrap/>
            <w:vAlign w:val="center"/>
          </w:tcPr>
          <w:p>
            <w:pPr>
              <w:widowControl/>
              <w:jc w:val="left"/>
              <w:rPr>
                <w:rFonts w:ascii="宋体" w:hAnsi="宋体" w:eastAsia="宋体"/>
                <w:kern w:val="0"/>
                <w:sz w:val="22"/>
                <w:u w:val="single"/>
              </w:rPr>
            </w:pPr>
            <w:r>
              <w:rPr>
                <w:rFonts w:hint="eastAsia" w:ascii="宋体" w:hAnsi="宋体"/>
                <w:kern w:val="0"/>
                <w:sz w:val="22"/>
              </w:rPr>
              <w:t>:</w:t>
            </w:r>
            <w:r>
              <w:rPr>
                <w:rFonts w:hint="eastAsia" w:ascii="宋体" w:hAnsi="宋体"/>
                <w:kern w:val="0"/>
                <w:sz w:val="22"/>
                <w:u w:val="single"/>
              </w:rPr>
              <w:t xml:space="preserve">                        </w:t>
            </w:r>
          </w:p>
        </w:tc>
      </w:tr>
      <w:tr>
        <w:tblPrEx>
          <w:tblCellMar>
            <w:top w:w="0" w:type="dxa"/>
            <w:left w:w="108" w:type="dxa"/>
            <w:bottom w:w="0" w:type="dxa"/>
            <w:right w:w="108" w:type="dxa"/>
          </w:tblCellMar>
        </w:tblPrEx>
        <w:trPr>
          <w:trHeight w:val="411"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单位</w:t>
            </w:r>
          </w:p>
        </w:tc>
        <w:tc>
          <w:tcPr>
            <w:tcW w:w="3095" w:type="dxa"/>
            <w:tcBorders>
              <w:top w:val="nil"/>
              <w:left w:val="nil"/>
              <w:bottom w:val="nil"/>
              <w:right w:val="nil"/>
            </w:tcBorders>
            <w:noWrap/>
            <w:vAlign w:val="center"/>
          </w:tcPr>
          <w:p>
            <w:pPr>
              <w:widowControl/>
              <w:jc w:val="left"/>
              <w:rPr>
                <w:rFonts w:ascii="宋体" w:hAnsi="宋体" w:eastAsia="宋体"/>
                <w:kern w:val="0"/>
                <w:sz w:val="22"/>
                <w:u w:val="single"/>
              </w:rPr>
            </w:pPr>
            <w:r>
              <w:rPr>
                <w:rFonts w:hint="eastAsia" w:ascii="宋体" w:hAnsi="宋体"/>
                <w:kern w:val="0"/>
                <w:sz w:val="22"/>
              </w:rPr>
              <w:t>:</w:t>
            </w:r>
            <w:r>
              <w:rPr>
                <w:rFonts w:hint="eastAsia" w:ascii="宋体" w:hAnsi="宋体"/>
                <w:kern w:val="0"/>
                <w:sz w:val="22"/>
                <w:u w:val="single"/>
              </w:rPr>
              <w:t xml:space="preserve">                        </w:t>
            </w:r>
          </w:p>
        </w:tc>
      </w:tr>
      <w:tr>
        <w:tblPrEx>
          <w:tblCellMar>
            <w:top w:w="0" w:type="dxa"/>
            <w:left w:w="108" w:type="dxa"/>
            <w:bottom w:w="0" w:type="dxa"/>
            <w:right w:w="108" w:type="dxa"/>
          </w:tblCellMar>
        </w:tblPrEx>
        <w:trPr>
          <w:trHeight w:val="408"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专业</w:t>
            </w:r>
          </w:p>
        </w:tc>
        <w:tc>
          <w:tcPr>
            <w:tcW w:w="3095" w:type="dxa"/>
            <w:tcBorders>
              <w:top w:val="nil"/>
              <w:left w:val="nil"/>
              <w:bottom w:val="nil"/>
              <w:right w:val="nil"/>
            </w:tcBorders>
            <w:noWrap/>
            <w:vAlign w:val="center"/>
          </w:tcPr>
          <w:p>
            <w:pPr>
              <w:widowControl/>
              <w:jc w:val="left"/>
              <w:rPr>
                <w:rFonts w:ascii="宋体" w:hAnsi="宋体" w:eastAsia="宋体"/>
                <w:kern w:val="0"/>
                <w:sz w:val="22"/>
                <w:u w:val="single"/>
              </w:rPr>
            </w:pPr>
            <w:r>
              <w:rPr>
                <w:rFonts w:hint="eastAsia" w:ascii="宋体" w:hAnsi="宋体"/>
                <w:kern w:val="0"/>
                <w:sz w:val="22"/>
              </w:rPr>
              <w:t>:</w:t>
            </w:r>
            <w:r>
              <w:rPr>
                <w:rFonts w:hint="eastAsia" w:ascii="宋体" w:hAnsi="宋体"/>
                <w:kern w:val="0"/>
                <w:sz w:val="22"/>
                <w:u w:val="single"/>
              </w:rPr>
              <w:t xml:space="preserve">                        </w:t>
            </w:r>
          </w:p>
        </w:tc>
      </w:tr>
      <w:tr>
        <w:tblPrEx>
          <w:tblCellMar>
            <w:top w:w="0" w:type="dxa"/>
            <w:left w:w="108" w:type="dxa"/>
            <w:bottom w:w="0" w:type="dxa"/>
            <w:right w:w="108" w:type="dxa"/>
          </w:tblCellMar>
        </w:tblPrEx>
        <w:trPr>
          <w:trHeight w:val="411"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技术职称</w:t>
            </w:r>
          </w:p>
        </w:tc>
        <w:tc>
          <w:tcPr>
            <w:tcW w:w="3095" w:type="dxa"/>
            <w:tcBorders>
              <w:top w:val="nil"/>
              <w:left w:val="nil"/>
              <w:bottom w:val="nil"/>
              <w:right w:val="nil"/>
            </w:tcBorders>
            <w:noWrap/>
            <w:vAlign w:val="center"/>
          </w:tcPr>
          <w:p>
            <w:pPr>
              <w:widowControl/>
              <w:jc w:val="left"/>
              <w:rPr>
                <w:rFonts w:ascii="宋体" w:hAnsi="宋体" w:eastAsia="宋体"/>
                <w:kern w:val="0"/>
                <w:sz w:val="22"/>
                <w:u w:val="single"/>
              </w:rPr>
            </w:pPr>
            <w:r>
              <w:rPr>
                <w:rFonts w:hint="eastAsia" w:ascii="宋体" w:hAnsi="宋体"/>
                <w:kern w:val="0"/>
                <w:sz w:val="22"/>
              </w:rPr>
              <w:t>:</w:t>
            </w:r>
            <w:r>
              <w:rPr>
                <w:rFonts w:hint="eastAsia" w:ascii="宋体" w:hAnsi="宋体"/>
                <w:kern w:val="0"/>
                <w:sz w:val="22"/>
                <w:u w:val="single"/>
              </w:rPr>
              <w:t xml:space="preserve">                        </w:t>
            </w:r>
          </w:p>
        </w:tc>
      </w:tr>
      <w:tr>
        <w:tblPrEx>
          <w:tblCellMar>
            <w:top w:w="0" w:type="dxa"/>
            <w:left w:w="108" w:type="dxa"/>
            <w:bottom w:w="0" w:type="dxa"/>
            <w:right w:w="108" w:type="dxa"/>
          </w:tblCellMar>
        </w:tblPrEx>
        <w:trPr>
          <w:trHeight w:val="411"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常驻地</w:t>
            </w:r>
          </w:p>
        </w:tc>
        <w:tc>
          <w:tcPr>
            <w:tcW w:w="3095" w:type="dxa"/>
            <w:tcBorders>
              <w:top w:val="nil"/>
              <w:left w:val="nil"/>
              <w:bottom w:val="nil"/>
              <w:right w:val="nil"/>
            </w:tcBorders>
            <w:noWrap/>
            <w:vAlign w:val="center"/>
          </w:tcPr>
          <w:p>
            <w:pPr>
              <w:widowControl/>
              <w:jc w:val="left"/>
              <w:rPr>
                <w:rFonts w:ascii="宋体" w:hAnsi="宋体" w:eastAsia="宋体"/>
                <w:kern w:val="0"/>
                <w:sz w:val="22"/>
                <w:u w:val="single"/>
              </w:rPr>
            </w:pPr>
            <w:r>
              <w:rPr>
                <w:rFonts w:hint="eastAsia" w:ascii="宋体" w:hAnsi="宋体"/>
                <w:kern w:val="0"/>
                <w:sz w:val="22"/>
              </w:rPr>
              <w:t>:</w:t>
            </w:r>
            <w:r>
              <w:rPr>
                <w:rFonts w:hint="eastAsia" w:ascii="宋体" w:hAnsi="宋体"/>
                <w:kern w:val="0"/>
                <w:sz w:val="22"/>
                <w:u w:val="single"/>
              </w:rPr>
              <w:t xml:space="preserve">                        </w:t>
            </w:r>
          </w:p>
        </w:tc>
      </w:tr>
      <w:tr>
        <w:tblPrEx>
          <w:tblCellMar>
            <w:top w:w="0" w:type="dxa"/>
            <w:left w:w="108" w:type="dxa"/>
            <w:bottom w:w="0" w:type="dxa"/>
            <w:right w:w="108" w:type="dxa"/>
          </w:tblCellMar>
        </w:tblPrEx>
        <w:trPr>
          <w:trHeight w:val="411" w:hRule="atLeast"/>
          <w:jc w:val="center"/>
        </w:trPr>
        <w:tc>
          <w:tcPr>
            <w:tcW w:w="2621" w:type="dxa"/>
            <w:tcBorders>
              <w:top w:val="nil"/>
              <w:left w:val="nil"/>
              <w:bottom w:val="nil"/>
              <w:right w:val="nil"/>
            </w:tcBorders>
            <w:noWrap/>
            <w:vAlign w:val="center"/>
          </w:tcPr>
          <w:p>
            <w:pPr>
              <w:widowControl/>
              <w:jc w:val="distribute"/>
              <w:rPr>
                <w:rFonts w:ascii="宋体" w:hAnsi="宋体" w:eastAsia="宋体"/>
                <w:kern w:val="0"/>
                <w:sz w:val="30"/>
                <w:szCs w:val="30"/>
              </w:rPr>
            </w:pPr>
            <w:r>
              <w:rPr>
                <w:rFonts w:hint="eastAsia" w:ascii="宋体" w:hAnsi="宋体"/>
                <w:kern w:val="0"/>
                <w:sz w:val="30"/>
                <w:szCs w:val="30"/>
              </w:rPr>
              <w:t>填表日期</w:t>
            </w:r>
          </w:p>
        </w:tc>
        <w:tc>
          <w:tcPr>
            <w:tcW w:w="3095" w:type="dxa"/>
            <w:tcBorders>
              <w:top w:val="nil"/>
              <w:left w:val="nil"/>
              <w:bottom w:val="nil"/>
              <w:right w:val="nil"/>
            </w:tcBorders>
            <w:noWrap/>
            <w:vAlign w:val="center"/>
          </w:tcPr>
          <w:p>
            <w:pPr>
              <w:widowControl/>
              <w:jc w:val="left"/>
              <w:rPr>
                <w:rFonts w:ascii="宋体" w:hAnsi="宋体" w:eastAsia="宋体"/>
                <w:kern w:val="0"/>
                <w:sz w:val="30"/>
                <w:szCs w:val="30"/>
                <w:u w:val="single"/>
              </w:rPr>
            </w:pPr>
            <w:r>
              <w:rPr>
                <w:rFonts w:hint="eastAsia" w:ascii="宋体" w:hAnsi="宋体"/>
                <w:kern w:val="0"/>
                <w:sz w:val="22"/>
              </w:rPr>
              <w:t>:</w:t>
            </w:r>
            <w:r>
              <w:rPr>
                <w:rFonts w:hint="eastAsia" w:ascii="宋体" w:hAnsi="宋体"/>
                <w:kern w:val="0"/>
                <w:sz w:val="30"/>
                <w:szCs w:val="30"/>
              </w:rPr>
              <w:t xml:space="preserve">     年    月   日</w:t>
            </w:r>
          </w:p>
        </w:tc>
      </w:tr>
    </w:tbl>
    <w:p>
      <w:pPr>
        <w:rPr>
          <w:rFonts w:ascii="Times New Roman" w:hAnsi="Times New Roman" w:cs="Times New Roman"/>
          <w:szCs w:val="21"/>
        </w:rPr>
      </w:pPr>
      <w:r>
        <w:t xml:space="preserve"> </w:t>
      </w:r>
    </w:p>
    <w:p>
      <w:pPr>
        <w:autoSpaceDE w:val="0"/>
        <w:autoSpaceDN w:val="0"/>
        <w:adjustRightInd w:val="0"/>
        <w:spacing w:line="560" w:lineRule="exact"/>
        <w:jc w:val="center"/>
        <w:rPr>
          <w:b/>
          <w:bCs/>
          <w:sz w:val="32"/>
          <w:szCs w:val="32"/>
        </w:rPr>
      </w:pPr>
      <w:r>
        <w:rPr>
          <w:rFonts w:ascii="宋体" w:hAnsi="宋体"/>
          <w:b/>
          <w:bCs/>
          <w:sz w:val="32"/>
          <w:szCs w:val="32"/>
        </w:rPr>
        <w:t>填</w:t>
      </w:r>
      <w:r>
        <w:rPr>
          <w:b/>
          <w:bCs/>
          <w:sz w:val="32"/>
          <w:szCs w:val="32"/>
        </w:rPr>
        <w:t xml:space="preserve">   </w:t>
      </w:r>
      <w:r>
        <w:rPr>
          <w:rFonts w:ascii="宋体" w:hAnsi="宋体"/>
          <w:b/>
          <w:bCs/>
          <w:sz w:val="32"/>
          <w:szCs w:val="32"/>
        </w:rPr>
        <w:t>表</w:t>
      </w:r>
      <w:r>
        <w:rPr>
          <w:b/>
          <w:bCs/>
          <w:sz w:val="32"/>
          <w:szCs w:val="32"/>
        </w:rPr>
        <w:t xml:space="preserve">   </w:t>
      </w:r>
      <w:r>
        <w:rPr>
          <w:rFonts w:ascii="宋体" w:hAnsi="宋体"/>
          <w:b/>
          <w:bCs/>
          <w:sz w:val="32"/>
          <w:szCs w:val="32"/>
        </w:rPr>
        <w:t>须</w:t>
      </w:r>
      <w:r>
        <w:rPr>
          <w:b/>
          <w:bCs/>
          <w:sz w:val="32"/>
          <w:szCs w:val="32"/>
        </w:rPr>
        <w:t xml:space="preserve">   </w:t>
      </w:r>
      <w:r>
        <w:rPr>
          <w:rFonts w:ascii="宋体" w:hAnsi="宋体"/>
          <w:b/>
          <w:bCs/>
          <w:sz w:val="32"/>
          <w:szCs w:val="32"/>
        </w:rPr>
        <w:t>知</w:t>
      </w:r>
    </w:p>
    <w:p>
      <w:pPr>
        <w:autoSpaceDE w:val="0"/>
        <w:autoSpaceDN w:val="0"/>
        <w:adjustRightInd w:val="0"/>
        <w:spacing w:line="560" w:lineRule="exact"/>
        <w:jc w:val="center"/>
        <w:rPr>
          <w:b/>
          <w:bCs/>
          <w:sz w:val="32"/>
          <w:szCs w:val="32"/>
        </w:rPr>
      </w:pPr>
      <w:r>
        <w:rPr>
          <w:b/>
          <w:bCs/>
          <w:sz w:val="32"/>
          <w:szCs w:val="32"/>
        </w:rPr>
        <w:t xml:space="preserve"> </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工作单位：已经退休的，</w:t>
      </w:r>
      <w:r>
        <w:rPr>
          <w:rFonts w:hint="eastAsia" w:ascii="仿宋_GB2312" w:eastAsia="仿宋_GB2312"/>
          <w:sz w:val="28"/>
          <w:szCs w:val="28"/>
        </w:rPr>
        <w:t>原则上</w:t>
      </w:r>
      <w:r>
        <w:rPr>
          <w:rFonts w:ascii="仿宋_GB2312" w:eastAsia="仿宋_GB2312"/>
          <w:sz w:val="28"/>
          <w:szCs w:val="28"/>
        </w:rPr>
        <w:t>填写退休前所在单位。</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所学专业以毕业证书为准。</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现任专业技术职务以资格证书或聘书为准。</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hint="eastAsia" w:ascii="仿宋_GB2312" w:eastAsia="仿宋_GB2312"/>
          <w:sz w:val="28"/>
          <w:szCs w:val="28"/>
        </w:rPr>
        <w:t>表</w:t>
      </w:r>
      <w:r>
        <w:rPr>
          <w:rFonts w:hint="eastAsia" w:eastAsia="仿宋_GB2312"/>
          <w:sz w:val="28"/>
          <w:szCs w:val="28"/>
        </w:rPr>
        <w:t>3</w:t>
      </w:r>
      <w:r>
        <w:rPr>
          <w:rFonts w:hint="eastAsia" w:ascii="仿宋_GB2312" w:eastAsia="仿宋_GB2312"/>
          <w:sz w:val="28"/>
          <w:szCs w:val="28"/>
        </w:rPr>
        <w:t>中</w:t>
      </w:r>
      <w:r>
        <w:rPr>
          <w:rFonts w:ascii="仿宋_GB2312" w:eastAsia="仿宋_GB2312"/>
          <w:sz w:val="28"/>
          <w:szCs w:val="28"/>
        </w:rPr>
        <w:t>学习地点</w:t>
      </w:r>
      <w:r>
        <w:rPr>
          <w:rFonts w:hint="eastAsia" w:ascii="仿宋_GB2312" w:eastAsia="仿宋_GB2312"/>
          <w:sz w:val="28"/>
          <w:szCs w:val="28"/>
        </w:rPr>
        <w:t>填</w:t>
      </w:r>
      <w:r>
        <w:rPr>
          <w:rFonts w:ascii="仿宋_GB2312" w:eastAsia="仿宋_GB2312"/>
          <w:sz w:val="28"/>
          <w:szCs w:val="28"/>
        </w:rPr>
        <w:t>写学校或培训机构的全称，并注明在职、脱产等学习方式。</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表</w:t>
      </w:r>
      <w:r>
        <w:rPr>
          <w:rFonts w:hint="eastAsia" w:eastAsia="仿宋_GB2312"/>
          <w:sz w:val="28"/>
          <w:szCs w:val="28"/>
        </w:rPr>
        <w:t>4</w:t>
      </w:r>
      <w:r>
        <w:rPr>
          <w:rFonts w:ascii="仿宋_GB2312" w:eastAsia="仿宋_GB2312"/>
          <w:sz w:val="28"/>
          <w:szCs w:val="28"/>
        </w:rPr>
        <w:t>业绩登记中，如有技术标准、报告、著作等成果，需注明发布（评审备案、验收、出版、发表等）的时间和成果证明材料名称。技术负责、主持、主编应注明排名。如填写内容较多，可另</w:t>
      </w:r>
      <w:r>
        <w:rPr>
          <w:rFonts w:hint="eastAsia" w:ascii="仿宋_GB2312" w:eastAsia="仿宋_GB2312"/>
          <w:sz w:val="28"/>
          <w:szCs w:val="28"/>
        </w:rPr>
        <w:t>外增</w:t>
      </w:r>
      <w:r>
        <w:rPr>
          <w:rFonts w:ascii="仿宋_GB2312" w:eastAsia="仿宋_GB2312"/>
          <w:sz w:val="28"/>
          <w:szCs w:val="28"/>
        </w:rPr>
        <w:t>加附页。</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主编或评审的</w:t>
      </w:r>
      <w:r>
        <w:rPr>
          <w:rFonts w:hint="eastAsia" w:ascii="仿宋_GB2312" w:eastAsia="仿宋_GB2312"/>
          <w:sz w:val="28"/>
          <w:szCs w:val="28"/>
        </w:rPr>
        <w:t>有关方案、报告数量，</w:t>
      </w:r>
      <w:r>
        <w:rPr>
          <w:rFonts w:ascii="仿宋_GB2312" w:eastAsia="仿宋_GB2312"/>
          <w:sz w:val="28"/>
          <w:szCs w:val="28"/>
        </w:rPr>
        <w:t>按提供的</w:t>
      </w:r>
      <w:r>
        <w:rPr>
          <w:rFonts w:hint="eastAsia" w:ascii="仿宋_GB2312" w:eastAsia="仿宋_GB2312"/>
          <w:sz w:val="28"/>
          <w:szCs w:val="28"/>
        </w:rPr>
        <w:t>审查意见、</w:t>
      </w:r>
      <w:r>
        <w:rPr>
          <w:rFonts w:ascii="仿宋_GB2312" w:eastAsia="仿宋_GB2312"/>
          <w:sz w:val="28"/>
          <w:szCs w:val="28"/>
        </w:rPr>
        <w:t>备案证明（含决议书、认定书</w:t>
      </w:r>
      <w:r>
        <w:rPr>
          <w:rFonts w:hint="eastAsia" w:ascii="仿宋_GB2312" w:eastAsia="仿宋_GB2312"/>
          <w:sz w:val="28"/>
          <w:szCs w:val="28"/>
        </w:rPr>
        <w:t>等</w:t>
      </w:r>
      <w:r>
        <w:rPr>
          <w:rFonts w:ascii="仿宋_GB2312" w:eastAsia="仿宋_GB2312"/>
          <w:sz w:val="28"/>
          <w:szCs w:val="28"/>
        </w:rPr>
        <w:t>）统计，主编或主持的研究报告或其它专题报告等成果按验收意见或证明材料统计。</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表</w:t>
      </w:r>
      <w:r>
        <w:rPr>
          <w:rFonts w:hint="eastAsia" w:eastAsia="仿宋_GB2312"/>
          <w:sz w:val="28"/>
          <w:szCs w:val="28"/>
        </w:rPr>
        <w:t>1</w:t>
      </w:r>
      <w:r>
        <w:rPr>
          <w:rFonts w:ascii="仿宋_GB2312" w:eastAsia="仿宋_GB2312"/>
          <w:sz w:val="28"/>
          <w:szCs w:val="28"/>
        </w:rPr>
        <w:t>～表</w:t>
      </w:r>
      <w:r>
        <w:rPr>
          <w:rFonts w:hint="eastAsia" w:eastAsia="仿宋_GB2312"/>
          <w:sz w:val="28"/>
          <w:szCs w:val="28"/>
        </w:rPr>
        <w:t>5</w:t>
      </w:r>
      <w:r>
        <w:rPr>
          <w:rFonts w:ascii="仿宋_GB2312" w:eastAsia="仿宋_GB2312"/>
          <w:sz w:val="28"/>
          <w:szCs w:val="28"/>
        </w:rPr>
        <w:t>由申报人填写，表</w:t>
      </w:r>
      <w:r>
        <w:rPr>
          <w:rFonts w:hint="eastAsia" w:eastAsia="仿宋_GB2312"/>
          <w:sz w:val="28"/>
          <w:szCs w:val="28"/>
        </w:rPr>
        <w:t>6</w:t>
      </w:r>
      <w:r>
        <w:rPr>
          <w:rFonts w:ascii="仿宋_GB2312" w:eastAsia="仿宋_GB2312"/>
          <w:sz w:val="28"/>
          <w:szCs w:val="28"/>
        </w:rPr>
        <w:t>由推荐单位填写</w:t>
      </w:r>
      <w:r>
        <w:rPr>
          <w:rFonts w:hint="eastAsia" w:ascii="仿宋_GB2312" w:eastAsia="仿宋_GB2312"/>
          <w:sz w:val="28"/>
          <w:szCs w:val="28"/>
        </w:rPr>
        <w:t>。</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hint="eastAsia" w:ascii="仿宋_GB2312" w:eastAsia="仿宋_GB2312"/>
          <w:sz w:val="28"/>
          <w:szCs w:val="28"/>
        </w:rPr>
        <w:t>评审专家申报表</w:t>
      </w:r>
      <w:r>
        <w:rPr>
          <w:rFonts w:ascii="仿宋_GB2312" w:eastAsia="仿宋_GB2312"/>
          <w:sz w:val="28"/>
          <w:szCs w:val="28"/>
        </w:rPr>
        <w:t>用电脑或钢笔、</w:t>
      </w:r>
      <w:r>
        <w:rPr>
          <w:rFonts w:hint="eastAsia" w:ascii="仿宋_GB2312" w:eastAsia="仿宋_GB2312"/>
          <w:sz w:val="28"/>
          <w:szCs w:val="28"/>
        </w:rPr>
        <w:t>中性笔</w:t>
      </w:r>
      <w:r>
        <w:rPr>
          <w:rFonts w:ascii="仿宋_GB2312" w:eastAsia="仿宋_GB2312"/>
          <w:sz w:val="28"/>
          <w:szCs w:val="28"/>
        </w:rPr>
        <w:t>填写，内容要具体、真实，字迹要端正清楚。</w:t>
      </w:r>
    </w:p>
    <w:p>
      <w:pPr>
        <w:numPr>
          <w:ilvl w:val="0"/>
          <w:numId w:val="6"/>
        </w:numPr>
        <w:autoSpaceDE w:val="0"/>
        <w:autoSpaceDN w:val="0"/>
        <w:adjustRightInd w:val="0"/>
        <w:spacing w:line="540" w:lineRule="exact"/>
        <w:ind w:left="0" w:firstLine="560" w:firstLineChars="200"/>
        <w:rPr>
          <w:rFonts w:eastAsia="仿宋_GB2312"/>
          <w:sz w:val="28"/>
          <w:szCs w:val="28"/>
        </w:rPr>
      </w:pPr>
      <w:r>
        <w:rPr>
          <w:rFonts w:ascii="仿宋_GB2312" w:eastAsia="仿宋_GB2312"/>
          <w:sz w:val="28"/>
          <w:szCs w:val="28"/>
        </w:rPr>
        <w:t>填报人应如实填写有关内容，无相关事项者填写</w:t>
      </w:r>
      <w:r>
        <w:rPr>
          <w:rFonts w:eastAsia="仿宋_GB2312"/>
          <w:sz w:val="28"/>
          <w:szCs w:val="28"/>
        </w:rPr>
        <w:t>“</w:t>
      </w:r>
      <w:r>
        <w:rPr>
          <w:rFonts w:ascii="仿宋_GB2312" w:eastAsia="仿宋_GB2312"/>
          <w:sz w:val="28"/>
          <w:szCs w:val="28"/>
        </w:rPr>
        <w:t>无</w:t>
      </w:r>
      <w:r>
        <w:rPr>
          <w:rFonts w:eastAsia="仿宋_GB2312"/>
          <w:sz w:val="28"/>
          <w:szCs w:val="28"/>
        </w:rPr>
        <w:t>”</w:t>
      </w:r>
      <w:r>
        <w:rPr>
          <w:rFonts w:ascii="仿宋_GB2312" w:eastAsia="仿宋_GB2312"/>
          <w:sz w:val="28"/>
          <w:szCs w:val="28"/>
        </w:rPr>
        <w:t>。如有弄虚作假、剽取他人成果者，一经发现，即取消申报资格或移出专家库。</w:t>
      </w:r>
    </w:p>
    <w:p>
      <w:pPr>
        <w:widowControl/>
        <w:jc w:val="left"/>
        <w:rPr>
          <w:rFonts w:eastAsia="仿宋_GB2312"/>
          <w:sz w:val="28"/>
          <w:szCs w:val="28"/>
        </w:rPr>
        <w:sectPr>
          <w:pgSz w:w="11906" w:h="16838"/>
          <w:pgMar w:top="2098" w:right="1531" w:bottom="1985" w:left="1531" w:header="851" w:footer="992" w:gutter="0"/>
          <w:cols w:space="720" w:num="1"/>
          <w:docGrid w:type="lines" w:linePitch="312" w:charSpace="0"/>
        </w:sectPr>
      </w:pPr>
    </w:p>
    <w:tbl>
      <w:tblPr>
        <w:tblStyle w:val="9"/>
        <w:tblW w:w="0" w:type="auto"/>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2601" w:hRule="atLeast"/>
          <w:jc w:val="center"/>
        </w:trPr>
        <w:tc>
          <w:tcPr>
            <w:tcW w:w="85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left="5250"/>
              <w:rPr>
                <w:rFonts w:eastAsia="方正楷体简体"/>
                <w:sz w:val="28"/>
                <w:szCs w:val="28"/>
              </w:rPr>
            </w:pPr>
            <w:r>
              <w:rPr>
                <w:rFonts w:eastAsia="方正楷体简体"/>
                <w:sz w:val="28"/>
                <w:szCs w:val="28"/>
              </w:rPr>
              <w:t xml:space="preserve">                      </w:t>
            </w:r>
          </w:p>
          <w:p>
            <w:pPr>
              <w:autoSpaceDE w:val="0"/>
              <w:autoSpaceDN w:val="0"/>
              <w:adjustRightInd w:val="0"/>
              <w:spacing w:line="360" w:lineRule="auto"/>
              <w:jc w:val="center"/>
              <w:rPr>
                <w:rFonts w:eastAsia="宋体"/>
                <w:b/>
                <w:bCs/>
                <w:sz w:val="32"/>
                <w:szCs w:val="32"/>
              </w:rPr>
            </w:pPr>
            <w:r>
              <w:rPr>
                <w:rFonts w:ascii="宋体" w:hAnsi="宋体"/>
                <w:b/>
                <w:bCs/>
                <w:sz w:val="32"/>
                <w:szCs w:val="32"/>
              </w:rPr>
              <w:t>个</w:t>
            </w:r>
            <w:r>
              <w:rPr>
                <w:b/>
                <w:bCs/>
                <w:sz w:val="32"/>
                <w:szCs w:val="32"/>
              </w:rPr>
              <w:t xml:space="preserve">  </w:t>
            </w:r>
            <w:r>
              <w:rPr>
                <w:rFonts w:ascii="宋体" w:hAnsi="宋体"/>
                <w:b/>
                <w:bCs/>
                <w:sz w:val="32"/>
                <w:szCs w:val="32"/>
              </w:rPr>
              <w:t>人</w:t>
            </w:r>
            <w:r>
              <w:rPr>
                <w:b/>
                <w:bCs/>
                <w:sz w:val="32"/>
                <w:szCs w:val="32"/>
              </w:rPr>
              <w:t xml:space="preserve">  </w:t>
            </w:r>
            <w:r>
              <w:rPr>
                <w:rFonts w:ascii="宋体" w:hAnsi="宋体"/>
                <w:b/>
                <w:bCs/>
                <w:sz w:val="32"/>
                <w:szCs w:val="32"/>
              </w:rPr>
              <w:t>声</w:t>
            </w:r>
            <w:r>
              <w:rPr>
                <w:b/>
                <w:bCs/>
                <w:sz w:val="32"/>
                <w:szCs w:val="32"/>
              </w:rPr>
              <w:t xml:space="preserve">  </w:t>
            </w:r>
            <w:r>
              <w:rPr>
                <w:rFonts w:ascii="宋体" w:hAnsi="宋体"/>
                <w:b/>
                <w:bCs/>
                <w:sz w:val="32"/>
                <w:szCs w:val="32"/>
              </w:rPr>
              <w:t>明</w:t>
            </w:r>
          </w:p>
          <w:p>
            <w:pPr>
              <w:autoSpaceDE w:val="0"/>
              <w:autoSpaceDN w:val="0"/>
              <w:adjustRightInd w:val="0"/>
              <w:spacing w:line="360" w:lineRule="auto"/>
              <w:ind w:left="5250" w:firstLine="3080"/>
              <w:rPr>
                <w:rFonts w:eastAsia="方正楷体简体"/>
                <w:sz w:val="28"/>
                <w:szCs w:val="28"/>
              </w:rPr>
            </w:pPr>
          </w:p>
          <w:p>
            <w:pPr>
              <w:autoSpaceDE w:val="0"/>
              <w:autoSpaceDN w:val="0"/>
              <w:adjustRightInd w:val="0"/>
              <w:spacing w:line="360" w:lineRule="auto"/>
              <w:ind w:firstLine="560"/>
              <w:rPr>
                <w:rFonts w:eastAsia="宋体"/>
                <w:sz w:val="28"/>
                <w:szCs w:val="28"/>
              </w:rPr>
            </w:pPr>
            <w:r>
              <w:rPr>
                <w:rFonts w:ascii="宋体" w:hAnsi="宋体"/>
                <w:sz w:val="28"/>
                <w:szCs w:val="28"/>
              </w:rPr>
              <w:t>本人自愿申请成为</w:t>
            </w:r>
            <w:r>
              <w:rPr>
                <w:rFonts w:hint="eastAsia" w:ascii="宋体" w:hAnsi="宋体"/>
                <w:sz w:val="28"/>
                <w:szCs w:val="28"/>
              </w:rPr>
              <w:t>陕西省</w:t>
            </w:r>
            <w:r>
              <w:rPr>
                <w:rFonts w:hint="eastAsia" w:ascii="宋体" w:hAnsi="宋体"/>
                <w:kern w:val="0"/>
                <w:sz w:val="28"/>
                <w:szCs w:val="28"/>
              </w:rPr>
              <w:t>非油气矿产资源勘查开发方案评审专家库</w:t>
            </w:r>
            <w:r>
              <w:rPr>
                <w:rFonts w:ascii="宋体" w:hAnsi="宋体"/>
                <w:sz w:val="28"/>
                <w:szCs w:val="28"/>
              </w:rPr>
              <w:t>专家，遵守相关法律、法规和规定。</w:t>
            </w:r>
          </w:p>
          <w:p>
            <w:pPr>
              <w:autoSpaceDE w:val="0"/>
              <w:autoSpaceDN w:val="0"/>
              <w:adjustRightInd w:val="0"/>
              <w:spacing w:line="360" w:lineRule="auto"/>
              <w:ind w:firstLine="560"/>
              <w:rPr>
                <w:sz w:val="28"/>
                <w:szCs w:val="28"/>
              </w:rPr>
            </w:pPr>
            <w:r>
              <w:rPr>
                <w:rFonts w:ascii="宋体" w:hAnsi="宋体"/>
                <w:sz w:val="28"/>
                <w:szCs w:val="28"/>
              </w:rPr>
              <w:t>本人在申报表中所填写的内容真实可靠。</w:t>
            </w:r>
          </w:p>
          <w:p>
            <w:pPr>
              <w:autoSpaceDE w:val="0"/>
              <w:autoSpaceDN w:val="0"/>
              <w:adjustRightInd w:val="0"/>
              <w:spacing w:line="360" w:lineRule="auto"/>
              <w:ind w:firstLine="560"/>
              <w:rPr>
                <w:sz w:val="28"/>
                <w:szCs w:val="28"/>
              </w:rPr>
            </w:pPr>
            <w:r>
              <w:rPr>
                <w:rFonts w:ascii="宋体" w:hAnsi="宋体"/>
                <w:sz w:val="28"/>
                <w:szCs w:val="28"/>
              </w:rPr>
              <w:t>本人愿意对申报材料及评审行为</w:t>
            </w:r>
            <w:r>
              <w:rPr>
                <w:rFonts w:hint="eastAsia" w:ascii="宋体" w:hAnsi="宋体"/>
                <w:sz w:val="28"/>
                <w:szCs w:val="28"/>
              </w:rPr>
              <w:t>接受</w:t>
            </w:r>
            <w:r>
              <w:rPr>
                <w:rFonts w:ascii="宋体" w:hAnsi="宋体"/>
                <w:sz w:val="28"/>
                <w:szCs w:val="28"/>
              </w:rPr>
              <w:t>监督及评议。</w:t>
            </w: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left="5250" w:firstLine="570"/>
              <w:rPr>
                <w:rFonts w:eastAsia="方正楷体简体"/>
                <w:sz w:val="28"/>
                <w:szCs w:val="28"/>
              </w:rPr>
            </w:pPr>
          </w:p>
          <w:p>
            <w:pPr>
              <w:autoSpaceDE w:val="0"/>
              <w:autoSpaceDN w:val="0"/>
              <w:adjustRightInd w:val="0"/>
              <w:spacing w:line="360" w:lineRule="auto"/>
              <w:ind w:firstLine="4200"/>
              <w:rPr>
                <w:rFonts w:eastAsia="宋体"/>
                <w:sz w:val="28"/>
                <w:szCs w:val="28"/>
              </w:rPr>
            </w:pPr>
            <w:r>
              <w:rPr>
                <w:rFonts w:ascii="宋体" w:hAnsi="宋体"/>
                <w:sz w:val="28"/>
                <w:szCs w:val="28"/>
              </w:rPr>
              <w:t>申报人签字：</w:t>
            </w:r>
          </w:p>
          <w:p>
            <w:pPr>
              <w:autoSpaceDE w:val="0"/>
              <w:autoSpaceDN w:val="0"/>
              <w:adjustRightInd w:val="0"/>
              <w:spacing w:line="360" w:lineRule="auto"/>
              <w:ind w:firstLine="4480" w:firstLineChars="1600"/>
              <w:rPr>
                <w:sz w:val="28"/>
                <w:szCs w:val="28"/>
              </w:rPr>
            </w:pPr>
            <w:r>
              <w:rPr>
                <w:sz w:val="28"/>
                <w:szCs w:val="28"/>
              </w:rPr>
              <w:t xml:space="preserve">       </w:t>
            </w:r>
            <w:r>
              <w:rPr>
                <w:rFonts w:ascii="宋体" w:hAnsi="宋体"/>
                <w:sz w:val="28"/>
                <w:szCs w:val="28"/>
              </w:rPr>
              <w:t>年</w:t>
            </w:r>
            <w:r>
              <w:rPr>
                <w:sz w:val="28"/>
                <w:szCs w:val="28"/>
              </w:rPr>
              <w:t xml:space="preserve">   </w:t>
            </w:r>
            <w:r>
              <w:rPr>
                <w:rFonts w:ascii="宋体" w:hAnsi="宋体"/>
                <w:sz w:val="28"/>
                <w:szCs w:val="28"/>
              </w:rPr>
              <w:t>月</w:t>
            </w:r>
            <w:r>
              <w:rPr>
                <w:sz w:val="28"/>
                <w:szCs w:val="28"/>
              </w:rPr>
              <w:t xml:space="preserve">   </w:t>
            </w:r>
            <w:r>
              <w:rPr>
                <w:rFonts w:ascii="宋体" w:hAnsi="宋体"/>
                <w:sz w:val="28"/>
                <w:szCs w:val="28"/>
              </w:rPr>
              <w:t>日</w:t>
            </w:r>
          </w:p>
          <w:p>
            <w:pPr>
              <w:autoSpaceDE w:val="0"/>
              <w:autoSpaceDN w:val="0"/>
              <w:adjustRightInd w:val="0"/>
              <w:spacing w:line="360" w:lineRule="auto"/>
              <w:ind w:firstLine="4480"/>
              <w:rPr>
                <w:rFonts w:eastAsia="方正楷体简体"/>
                <w:sz w:val="28"/>
                <w:szCs w:val="28"/>
              </w:rPr>
            </w:pPr>
          </w:p>
          <w:p>
            <w:pPr>
              <w:autoSpaceDE w:val="0"/>
              <w:autoSpaceDN w:val="0"/>
              <w:adjustRightInd w:val="0"/>
              <w:spacing w:line="360" w:lineRule="auto"/>
              <w:ind w:firstLine="4480"/>
              <w:rPr>
                <w:rFonts w:eastAsia="方正楷体简体"/>
                <w:sz w:val="28"/>
                <w:szCs w:val="28"/>
              </w:rPr>
            </w:pPr>
          </w:p>
        </w:tc>
      </w:tr>
    </w:tbl>
    <w:p>
      <w:pPr>
        <w:autoSpaceDE w:val="0"/>
        <w:autoSpaceDN w:val="0"/>
        <w:adjustRightInd w:val="0"/>
        <w:snapToGrid w:val="0"/>
        <w:spacing w:line="240" w:lineRule="atLeast"/>
        <w:jc w:val="right"/>
        <w:rPr>
          <w:rFonts w:ascii="宋体" w:hAnsi="宋体"/>
          <w:b/>
          <w:bCs/>
          <w:sz w:val="24"/>
          <w:szCs w:val="24"/>
        </w:rPr>
      </w:pPr>
      <w:r>
        <w:rPr>
          <w:rFonts w:hint="eastAsia" w:ascii="宋体" w:hAnsi="宋体"/>
          <w:b/>
          <w:bCs/>
          <w:sz w:val="24"/>
          <w:szCs w:val="24"/>
        </w:rPr>
        <w:t xml:space="preserve"> </w:t>
      </w:r>
    </w:p>
    <w:p>
      <w:pPr>
        <w:autoSpaceDE w:val="0"/>
        <w:autoSpaceDN w:val="0"/>
        <w:adjustRightInd w:val="0"/>
        <w:snapToGrid w:val="0"/>
        <w:spacing w:line="240" w:lineRule="atLeast"/>
        <w:jc w:val="right"/>
        <w:rPr>
          <w:rFonts w:ascii="宋体" w:hAnsi="宋体" w:eastAsia="宋体" w:cs="Times New Roman"/>
          <w:b/>
          <w:bCs/>
          <w:sz w:val="24"/>
          <w:szCs w:val="24"/>
        </w:rPr>
      </w:pPr>
    </w:p>
    <w:p>
      <w:pPr>
        <w:autoSpaceDE w:val="0"/>
        <w:autoSpaceDN w:val="0"/>
        <w:adjustRightInd w:val="0"/>
        <w:snapToGrid w:val="0"/>
        <w:spacing w:line="240" w:lineRule="atLeast"/>
        <w:jc w:val="right"/>
        <w:rPr>
          <w:rFonts w:ascii="Times New Roman" w:hAnsi="Times New Roman"/>
          <w:b/>
          <w:bCs/>
          <w:sz w:val="36"/>
          <w:szCs w:val="36"/>
        </w:rPr>
      </w:pPr>
      <w:r>
        <w:rPr>
          <w:rFonts w:hint="eastAsia" w:ascii="宋体" w:hAnsi="宋体"/>
          <w:b/>
          <w:bCs/>
          <w:sz w:val="24"/>
          <w:szCs w:val="24"/>
        </w:rPr>
        <w:t>表1</w:t>
      </w:r>
    </w:p>
    <w:p>
      <w:pPr>
        <w:autoSpaceDE w:val="0"/>
        <w:autoSpaceDN w:val="0"/>
        <w:adjustRightInd w:val="0"/>
        <w:snapToGrid w:val="0"/>
        <w:spacing w:line="560" w:lineRule="exact"/>
        <w:jc w:val="center"/>
        <w:rPr>
          <w:b/>
          <w:bCs/>
          <w:sz w:val="36"/>
          <w:szCs w:val="36"/>
        </w:rPr>
      </w:pPr>
      <w:r>
        <w:rPr>
          <w:rFonts w:ascii="宋体" w:hAnsi="宋体"/>
          <w:b/>
          <w:bCs/>
          <w:sz w:val="36"/>
          <w:szCs w:val="36"/>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41"/>
        <w:gridCol w:w="1005"/>
        <w:gridCol w:w="1173"/>
        <w:gridCol w:w="245"/>
        <w:gridCol w:w="708"/>
        <w:gridCol w:w="426"/>
        <w:gridCol w:w="763"/>
        <w:gridCol w:w="6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kern w:val="24"/>
                <w:szCs w:val="21"/>
              </w:rPr>
            </w:pPr>
            <w:r>
              <w:rPr>
                <w:rFonts w:ascii="宋体" w:hAnsi="宋体"/>
                <w:kern w:val="24"/>
              </w:rPr>
              <w:t>姓</w:t>
            </w:r>
            <w:r>
              <w:rPr>
                <w:kern w:val="24"/>
              </w:rPr>
              <w:t xml:space="preserve">  </w:t>
            </w:r>
            <w:r>
              <w:rPr>
                <w:rFonts w:ascii="宋体" w:hAnsi="宋体"/>
                <w:kern w:val="24"/>
              </w:rPr>
              <w:t>名</w:t>
            </w:r>
          </w:p>
        </w:tc>
        <w:tc>
          <w:tcPr>
            <w:tcW w:w="100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173"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性</w:t>
            </w:r>
            <w:r>
              <w:t xml:space="preserve">  </w:t>
            </w:r>
            <w:r>
              <w:rPr>
                <w:rFonts w:ascii="宋体" w:hAnsi="宋体"/>
              </w:rPr>
              <w:t>别</w:t>
            </w:r>
          </w:p>
        </w:tc>
        <w:tc>
          <w:tcPr>
            <w:tcW w:w="953"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189" w:type="dxa"/>
            <w:gridSpan w:val="2"/>
            <w:tcBorders>
              <w:top w:val="single" w:color="auto" w:sz="4" w:space="0"/>
              <w:left w:val="nil"/>
              <w:bottom w:val="nil"/>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民</w:t>
            </w:r>
            <w:r>
              <w:t xml:space="preserve"> </w:t>
            </w:r>
            <w:r>
              <w:rPr>
                <w:rFonts w:ascii="宋体" w:hAnsi="宋体"/>
              </w:rPr>
              <w:t>族</w:t>
            </w:r>
          </w:p>
        </w:tc>
        <w:tc>
          <w:tcPr>
            <w:tcW w:w="658"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862"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kern w:val="0"/>
                <w:sz w:val="24"/>
                <w:szCs w:val="24"/>
              </w:rPr>
            </w:pPr>
            <w:r>
              <w:rPr>
                <w:rFonts w:ascii="宋体" w:hAnsi="宋体"/>
                <w:kern w:val="0"/>
                <w:sz w:val="24"/>
                <w:szCs w:val="24"/>
              </w:rPr>
              <w:t>照</w:t>
            </w:r>
          </w:p>
          <w:p>
            <w:pPr>
              <w:autoSpaceDE w:val="0"/>
              <w:autoSpaceDN w:val="0"/>
              <w:adjustRightInd w:val="0"/>
              <w:spacing w:line="260" w:lineRule="exact"/>
              <w:jc w:val="center"/>
              <w:rPr>
                <w:kern w:val="0"/>
                <w:sz w:val="24"/>
                <w:szCs w:val="24"/>
              </w:rPr>
            </w:pPr>
          </w:p>
          <w:p>
            <w:pPr>
              <w:autoSpaceDE w:val="0"/>
              <w:autoSpaceDN w:val="0"/>
              <w:adjustRightInd w:val="0"/>
              <w:spacing w:line="260" w:lineRule="exact"/>
              <w:jc w:val="center"/>
              <w:rPr>
                <w:rFonts w:eastAsia="宋体"/>
                <w:szCs w:val="21"/>
              </w:rPr>
            </w:pPr>
            <w:r>
              <w:rPr>
                <w:rFonts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kern w:val="24"/>
                <w:szCs w:val="21"/>
              </w:rPr>
            </w:pPr>
            <w:r>
              <w:rPr>
                <w:rFonts w:ascii="宋体" w:hAnsi="宋体"/>
                <w:kern w:val="24"/>
              </w:rPr>
              <w:t>曾用名</w:t>
            </w:r>
          </w:p>
        </w:tc>
        <w:tc>
          <w:tcPr>
            <w:tcW w:w="100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173"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出生日期</w:t>
            </w:r>
          </w:p>
        </w:tc>
        <w:tc>
          <w:tcPr>
            <w:tcW w:w="2800" w:type="dxa"/>
            <w:gridSpan w:val="5"/>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862" w:type="dxa"/>
            <w:vMerge w:val="continue"/>
            <w:tcBorders>
              <w:top w:val="single" w:color="auto" w:sz="4" w:space="0"/>
              <w:left w:val="nil"/>
              <w:bottom w:val="single" w:color="auto" w:sz="4" w:space="0"/>
              <w:right w:val="single" w:color="auto" w:sz="4" w:space="0"/>
            </w:tcBorders>
            <w:vAlign w:val="center"/>
          </w:tcPr>
          <w:p>
            <w:pPr>
              <w:widowControl/>
              <w:jc w:val="left"/>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参加工作时间</w:t>
            </w:r>
          </w:p>
        </w:tc>
        <w:tc>
          <w:tcPr>
            <w:tcW w:w="217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379" w:type="dxa"/>
            <w:gridSpan w:val="3"/>
            <w:tcBorders>
              <w:top w:val="single" w:color="auto" w:sz="4" w:space="0"/>
              <w:left w:val="nil"/>
              <w:bottom w:val="nil"/>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身体状况</w:t>
            </w:r>
          </w:p>
        </w:tc>
        <w:tc>
          <w:tcPr>
            <w:tcW w:w="142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862" w:type="dxa"/>
            <w:vMerge w:val="continue"/>
            <w:tcBorders>
              <w:top w:val="single" w:color="auto" w:sz="4" w:space="0"/>
              <w:left w:val="nil"/>
              <w:bottom w:val="single" w:color="auto" w:sz="4" w:space="0"/>
              <w:right w:val="single" w:color="auto" w:sz="4" w:space="0"/>
            </w:tcBorders>
            <w:vAlign w:val="center"/>
          </w:tcPr>
          <w:p>
            <w:pPr>
              <w:widowControl/>
              <w:jc w:val="left"/>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工作单位</w:t>
            </w:r>
          </w:p>
        </w:tc>
        <w:tc>
          <w:tcPr>
            <w:tcW w:w="4978" w:type="dxa"/>
            <w:gridSpan w:val="7"/>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1862" w:type="dxa"/>
            <w:vMerge w:val="continue"/>
            <w:tcBorders>
              <w:top w:val="single" w:color="auto" w:sz="4" w:space="0"/>
              <w:left w:val="nil"/>
              <w:bottom w:val="single" w:color="auto" w:sz="4" w:space="0"/>
              <w:right w:val="single" w:color="auto" w:sz="4" w:space="0"/>
            </w:tcBorders>
            <w:vAlign w:val="center"/>
          </w:tcPr>
          <w:p>
            <w:pPr>
              <w:widowControl/>
              <w:jc w:val="left"/>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通讯地址</w:t>
            </w:r>
          </w:p>
        </w:tc>
        <w:tc>
          <w:tcPr>
            <w:tcW w:w="242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2555"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联系电话</w:t>
            </w:r>
          </w:p>
        </w:tc>
        <w:tc>
          <w:tcPr>
            <w:tcW w:w="18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hint="eastAsia" w:ascii="宋体" w:hAnsi="宋体"/>
              </w:rPr>
              <w:t>电子邮箱</w:t>
            </w:r>
          </w:p>
        </w:tc>
        <w:tc>
          <w:tcPr>
            <w:tcW w:w="242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2555"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毕业时间</w:t>
            </w:r>
          </w:p>
        </w:tc>
        <w:tc>
          <w:tcPr>
            <w:tcW w:w="18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毕业学校</w:t>
            </w:r>
          </w:p>
        </w:tc>
        <w:tc>
          <w:tcPr>
            <w:tcW w:w="242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2555"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所学专业</w:t>
            </w:r>
          </w:p>
        </w:tc>
        <w:tc>
          <w:tcPr>
            <w:tcW w:w="18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学</w:t>
            </w:r>
            <w:r>
              <w:t xml:space="preserve">    </w:t>
            </w:r>
            <w:r>
              <w:rPr>
                <w:rFonts w:ascii="宋体" w:hAnsi="宋体"/>
              </w:rPr>
              <w:t>位</w:t>
            </w:r>
          </w:p>
        </w:tc>
        <w:tc>
          <w:tcPr>
            <w:tcW w:w="242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2555"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学</w:t>
            </w:r>
            <w:r>
              <w:t xml:space="preserve">    </w:t>
            </w:r>
            <w:r>
              <w:rPr>
                <w:rFonts w:ascii="宋体" w:hAnsi="宋体"/>
              </w:rPr>
              <w:t>历</w:t>
            </w:r>
          </w:p>
        </w:tc>
        <w:tc>
          <w:tcPr>
            <w:tcW w:w="18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szCs w:val="21"/>
              </w:rPr>
            </w:pPr>
            <w:r>
              <w:rPr>
                <w:rFonts w:ascii="宋体" w:hAnsi="宋体"/>
              </w:rPr>
              <w:t>现任专业技术职务</w:t>
            </w:r>
          </w:p>
          <w:p>
            <w:pPr>
              <w:autoSpaceDE w:val="0"/>
              <w:autoSpaceDN w:val="0"/>
              <w:adjustRightInd w:val="0"/>
              <w:spacing w:line="260" w:lineRule="exact"/>
              <w:jc w:val="center"/>
              <w:rPr>
                <w:rFonts w:eastAsia="宋体"/>
                <w:szCs w:val="21"/>
              </w:rPr>
            </w:pPr>
            <w:r>
              <w:rPr>
                <w:rFonts w:ascii="宋体" w:hAnsi="宋体"/>
              </w:rPr>
              <w:t>及聘任时间</w:t>
            </w:r>
          </w:p>
        </w:tc>
        <w:tc>
          <w:tcPr>
            <w:tcW w:w="242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c>
          <w:tcPr>
            <w:tcW w:w="2555"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hint="eastAsia" w:ascii="宋体" w:hAnsi="宋体"/>
              </w:rPr>
              <w:t>申请评审专业</w:t>
            </w:r>
          </w:p>
        </w:tc>
        <w:tc>
          <w:tcPr>
            <w:tcW w:w="18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7"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szCs w:val="21"/>
              </w:rPr>
            </w:pPr>
            <w:r>
              <w:rPr>
                <w:rFonts w:ascii="宋体" w:hAnsi="宋体"/>
              </w:rPr>
              <w:t>有何专业技术</w:t>
            </w:r>
          </w:p>
          <w:p>
            <w:pPr>
              <w:autoSpaceDE w:val="0"/>
              <w:autoSpaceDN w:val="0"/>
              <w:adjustRightInd w:val="0"/>
              <w:spacing w:line="260" w:lineRule="exact"/>
              <w:jc w:val="center"/>
              <w:rPr>
                <w:rFonts w:eastAsia="宋体"/>
                <w:szCs w:val="21"/>
              </w:rPr>
            </w:pPr>
            <w:r>
              <w:rPr>
                <w:rFonts w:ascii="宋体" w:hAnsi="宋体"/>
              </w:rPr>
              <w:t>特长</w:t>
            </w:r>
          </w:p>
        </w:tc>
        <w:tc>
          <w:tcPr>
            <w:tcW w:w="6840"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专业技术职务任职资格（专业、资格名称、取得时间及发证机关）</w:t>
            </w:r>
          </w:p>
        </w:tc>
        <w:tc>
          <w:tcPr>
            <w:tcW w:w="6840"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9"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ascii="宋体" w:hAnsi="宋体"/>
              </w:rPr>
              <w:t>现（曾）任行政职务及任职时间</w:t>
            </w:r>
          </w:p>
        </w:tc>
        <w:tc>
          <w:tcPr>
            <w:tcW w:w="6840"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szCs w:val="21"/>
              </w:rPr>
            </w:pPr>
          </w:p>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1"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szCs w:val="21"/>
              </w:rPr>
            </w:pPr>
            <w:r>
              <w:rPr>
                <w:rFonts w:ascii="宋体" w:hAnsi="宋体"/>
              </w:rPr>
              <w:t>参加何种学术团体</w:t>
            </w:r>
          </w:p>
          <w:p>
            <w:pPr>
              <w:autoSpaceDE w:val="0"/>
              <w:autoSpaceDN w:val="0"/>
              <w:adjustRightInd w:val="0"/>
              <w:spacing w:line="260" w:lineRule="exact"/>
              <w:jc w:val="center"/>
              <w:rPr>
                <w:rFonts w:eastAsia="宋体"/>
                <w:szCs w:val="21"/>
              </w:rPr>
            </w:pPr>
            <w:r>
              <w:rPr>
                <w:rFonts w:ascii="宋体" w:hAnsi="宋体"/>
              </w:rPr>
              <w:t>任何种职务</w:t>
            </w:r>
          </w:p>
        </w:tc>
        <w:tc>
          <w:tcPr>
            <w:tcW w:w="6840"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szCs w:val="21"/>
              </w:rPr>
            </w:pPr>
          </w:p>
          <w:p>
            <w:pPr>
              <w:autoSpaceDE w:val="0"/>
              <w:autoSpaceDN w:val="0"/>
              <w:adjustRightInd w:val="0"/>
              <w:spacing w:line="26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r>
              <w:rPr>
                <w:rFonts w:hint="eastAsia" w:ascii="宋体" w:hAnsi="宋体"/>
              </w:rPr>
              <w:t>入选</w:t>
            </w:r>
            <w:r>
              <w:rPr>
                <w:rFonts w:ascii="宋体" w:hAnsi="宋体"/>
              </w:rPr>
              <w:t>过何评审</w:t>
            </w:r>
            <w:r>
              <w:rPr>
                <w:rFonts w:hint="eastAsia" w:ascii="宋体" w:hAnsi="宋体"/>
              </w:rPr>
              <w:t>机构（机构</w:t>
            </w:r>
            <w:r>
              <w:rPr>
                <w:rFonts w:ascii="宋体" w:hAnsi="宋体"/>
              </w:rPr>
              <w:t>名称、入选</w:t>
            </w:r>
            <w:r>
              <w:rPr>
                <w:rFonts w:hint="eastAsia" w:ascii="宋体" w:hAnsi="宋体"/>
              </w:rPr>
              <w:t>已</w:t>
            </w:r>
            <w:r>
              <w:rPr>
                <w:rFonts w:ascii="宋体" w:hAnsi="宋体"/>
              </w:rPr>
              <w:t>时间）</w:t>
            </w:r>
          </w:p>
        </w:tc>
        <w:tc>
          <w:tcPr>
            <w:tcW w:w="6840"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center"/>
              <w:rPr>
                <w:rFonts w:eastAsia="宋体"/>
                <w:szCs w:val="21"/>
              </w:rPr>
            </w:pPr>
          </w:p>
        </w:tc>
      </w:tr>
    </w:tbl>
    <w:p>
      <w:pPr>
        <w:autoSpaceDE w:val="0"/>
        <w:autoSpaceDN w:val="0"/>
        <w:adjustRightInd w:val="0"/>
        <w:snapToGrid w:val="0"/>
        <w:spacing w:line="240" w:lineRule="atLeast"/>
        <w:jc w:val="right"/>
        <w:rPr>
          <w:rFonts w:ascii="宋体" w:hAnsi="宋体" w:cs="Times New Roman"/>
          <w:b/>
          <w:bCs/>
          <w:sz w:val="24"/>
          <w:szCs w:val="24"/>
        </w:rPr>
      </w:pPr>
      <w:r>
        <w:rPr>
          <w:rFonts w:hint="eastAsia" w:ascii="宋体" w:hAnsi="宋体"/>
          <w:b/>
          <w:bCs/>
          <w:sz w:val="24"/>
          <w:szCs w:val="24"/>
        </w:rPr>
        <w:t xml:space="preserve"> </w:t>
      </w:r>
    </w:p>
    <w:p>
      <w:pPr>
        <w:pStyle w:val="8"/>
        <w:ind w:firstLine="0"/>
        <w:jc w:val="right"/>
      </w:pPr>
      <w:r>
        <w:rPr>
          <w:rFonts w:hint="eastAsia" w:ascii="仿宋_GB2312"/>
        </w:rPr>
        <w:t>表</w:t>
      </w:r>
      <w:r>
        <w:rPr>
          <w:rFonts w:hint="eastAsia"/>
        </w:rPr>
        <w:t>2</w:t>
      </w:r>
    </w:p>
    <w:p>
      <w:pPr>
        <w:autoSpaceDE w:val="0"/>
        <w:autoSpaceDN w:val="0"/>
        <w:adjustRightInd w:val="0"/>
        <w:jc w:val="center"/>
        <w:rPr>
          <w:b/>
          <w:bCs/>
          <w:sz w:val="24"/>
          <w:szCs w:val="24"/>
        </w:rPr>
      </w:pPr>
      <w:r>
        <w:rPr>
          <w:rFonts w:ascii="宋体" w:hAnsi="宋体"/>
          <w:b/>
          <w:bCs/>
          <w:sz w:val="36"/>
          <w:szCs w:val="36"/>
        </w:rPr>
        <w:t>主要工作经历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8"/>
        <w:gridCol w:w="288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20"/>
              <w:jc w:val="center"/>
              <w:rPr>
                <w:rFonts w:eastAsia="宋体"/>
                <w:sz w:val="24"/>
                <w:szCs w:val="24"/>
              </w:rPr>
            </w:pPr>
            <w:r>
              <w:rPr>
                <w:rFonts w:ascii="宋体" w:hAnsi="宋体"/>
                <w:sz w:val="24"/>
                <w:szCs w:val="24"/>
              </w:rPr>
              <w:t>起</w:t>
            </w:r>
            <w:r>
              <w:rPr>
                <w:sz w:val="24"/>
                <w:szCs w:val="24"/>
              </w:rPr>
              <w:t xml:space="preserve"> </w:t>
            </w:r>
            <w:r>
              <w:rPr>
                <w:rFonts w:ascii="宋体" w:hAnsi="宋体"/>
                <w:sz w:val="24"/>
                <w:szCs w:val="24"/>
              </w:rPr>
              <w:t>止</w:t>
            </w:r>
            <w:r>
              <w:rPr>
                <w:sz w:val="24"/>
                <w:szCs w:val="24"/>
              </w:rPr>
              <w:t xml:space="preserve"> </w:t>
            </w:r>
            <w:r>
              <w:rPr>
                <w:rFonts w:ascii="宋体" w:hAnsi="宋体"/>
                <w:sz w:val="24"/>
                <w:szCs w:val="24"/>
              </w:rPr>
              <w:t>时</w:t>
            </w:r>
            <w:r>
              <w:rPr>
                <w:sz w:val="24"/>
                <w:szCs w:val="24"/>
              </w:rPr>
              <w:t xml:space="preserve"> </w:t>
            </w:r>
            <w:r>
              <w:rPr>
                <w:rFonts w:ascii="宋体" w:hAnsi="宋体"/>
                <w:sz w:val="24"/>
                <w:szCs w:val="24"/>
              </w:rPr>
              <w:t>间</w:t>
            </w: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单</w:t>
            </w:r>
            <w:r>
              <w:rPr>
                <w:sz w:val="24"/>
                <w:szCs w:val="24"/>
              </w:rPr>
              <w:t xml:space="preserve">     </w:t>
            </w:r>
            <w:r>
              <w:rPr>
                <w:rFonts w:ascii="宋体" w:hAnsi="宋体"/>
                <w:sz w:val="24"/>
                <w:szCs w:val="24"/>
              </w:rPr>
              <w:t>位</w:t>
            </w: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从事何种专业技术工作</w:t>
            </w: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职</w:t>
            </w:r>
            <w:r>
              <w:rPr>
                <w:sz w:val="24"/>
                <w:szCs w:val="24"/>
              </w:rPr>
              <w:t xml:space="preserve"> </w:t>
            </w:r>
            <w:r>
              <w:rPr>
                <w:rFonts w:ascii="宋体" w:hAnsi="宋体"/>
                <w:sz w:val="24"/>
                <w:szCs w:val="24"/>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70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bl>
    <w:p>
      <w:pPr>
        <w:autoSpaceDE w:val="0"/>
        <w:autoSpaceDN w:val="0"/>
        <w:adjustRightInd w:val="0"/>
        <w:jc w:val="center"/>
        <w:rPr>
          <w:rFonts w:ascii="Times New Roman" w:hAnsi="Times New Roman" w:cs="Times New Roman"/>
          <w:b/>
          <w:bCs/>
          <w:sz w:val="36"/>
          <w:szCs w:val="36"/>
        </w:rPr>
      </w:pPr>
      <w:r>
        <w:rPr>
          <w:b/>
          <w:bCs/>
          <w:sz w:val="36"/>
          <w:szCs w:val="36"/>
        </w:rPr>
        <w:t xml:space="preserve"> </w:t>
      </w:r>
    </w:p>
    <w:p>
      <w:pPr>
        <w:autoSpaceDE w:val="0"/>
        <w:autoSpaceDN w:val="0"/>
        <w:adjustRightInd w:val="0"/>
        <w:snapToGrid w:val="0"/>
        <w:spacing w:line="240" w:lineRule="atLeast"/>
        <w:jc w:val="right"/>
        <w:rPr>
          <w:rFonts w:ascii="宋体" w:hAnsi="宋体"/>
          <w:b/>
          <w:bCs/>
          <w:sz w:val="24"/>
          <w:szCs w:val="24"/>
        </w:rPr>
      </w:pPr>
      <w:r>
        <w:br w:type="page"/>
      </w:r>
      <w:r>
        <w:rPr>
          <w:rFonts w:hint="eastAsia" w:ascii="宋体" w:hAnsi="宋体"/>
          <w:b/>
          <w:bCs/>
          <w:sz w:val="24"/>
          <w:szCs w:val="24"/>
        </w:rPr>
        <w:t>表3</w:t>
      </w:r>
    </w:p>
    <w:p>
      <w:pPr>
        <w:autoSpaceDE w:val="0"/>
        <w:autoSpaceDN w:val="0"/>
        <w:adjustRightInd w:val="0"/>
        <w:jc w:val="center"/>
        <w:rPr>
          <w:rFonts w:ascii="Times New Roman" w:hAnsi="Times New Roman"/>
          <w:b/>
          <w:bCs/>
          <w:sz w:val="36"/>
          <w:szCs w:val="36"/>
        </w:rPr>
      </w:pPr>
      <w:r>
        <w:rPr>
          <w:rFonts w:ascii="宋体" w:hAnsi="宋体"/>
          <w:b/>
          <w:bCs/>
          <w:sz w:val="36"/>
          <w:szCs w:val="36"/>
        </w:rPr>
        <w:t>学习培训简历</w:t>
      </w:r>
    </w:p>
    <w:p>
      <w:pPr>
        <w:autoSpaceDE w:val="0"/>
        <w:autoSpaceDN w:val="0"/>
        <w:adjustRightInd w:val="0"/>
        <w:jc w:val="center"/>
        <w:rPr>
          <w:b/>
          <w:bCs/>
          <w:sz w:val="24"/>
          <w:szCs w:val="24"/>
        </w:rPr>
      </w:pPr>
      <w:r>
        <w:rPr>
          <w:rFonts w:ascii="宋体" w:hAnsi="宋体"/>
          <w:sz w:val="24"/>
          <w:szCs w:val="24"/>
        </w:rPr>
        <w:t>（参加专业学习、培训、国内外进修等</w:t>
      </w:r>
      <w:r>
        <w:rPr>
          <w:rFonts w:ascii="宋体" w:hAnsi="宋体"/>
          <w:b/>
          <w:bCs/>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3240"/>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起止时间</w:t>
            </w: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学习地点</w:t>
            </w: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专业或主要内容</w:t>
            </w: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tLeast"/>
              <w:jc w:val="center"/>
              <w:rPr>
                <w:rFonts w:eastAsia="宋体"/>
                <w:kern w:val="0"/>
                <w:sz w:val="24"/>
                <w:szCs w:val="24"/>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p>
          <w:p>
            <w:pPr>
              <w:autoSpaceDE w:val="0"/>
              <w:autoSpaceDN w:val="0"/>
              <w:adjustRightInd w:val="0"/>
              <w:jc w:val="center"/>
              <w:rPr>
                <w:rFonts w:eastAsia="宋体"/>
                <w:szCs w:val="21"/>
              </w:rPr>
            </w:pPr>
          </w:p>
        </w:tc>
        <w:tc>
          <w:tcPr>
            <w:tcW w:w="32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25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c>
          <w:tcPr>
            <w:tcW w:w="144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Cs w:val="21"/>
              </w:rPr>
            </w:pPr>
          </w:p>
        </w:tc>
      </w:tr>
    </w:tbl>
    <w:p>
      <w:pPr>
        <w:widowControl/>
        <w:jc w:val="left"/>
        <w:rPr>
          <w:rFonts w:eastAsia="方正楷体简体"/>
          <w:b/>
          <w:bCs/>
          <w:sz w:val="36"/>
          <w:szCs w:val="36"/>
        </w:rPr>
        <w:sectPr>
          <w:pgSz w:w="11906" w:h="16838"/>
          <w:pgMar w:top="2098" w:right="1474" w:bottom="1440" w:left="1588" w:header="851" w:footer="992" w:gutter="0"/>
          <w:cols w:space="720" w:num="1"/>
          <w:docGrid w:type="lines" w:linePitch="312" w:charSpace="0"/>
        </w:sectPr>
      </w:pPr>
    </w:p>
    <w:p>
      <w:pPr>
        <w:autoSpaceDE w:val="0"/>
        <w:autoSpaceDN w:val="0"/>
        <w:adjustRightInd w:val="0"/>
        <w:snapToGrid w:val="0"/>
        <w:spacing w:line="240" w:lineRule="atLeast"/>
        <w:jc w:val="right"/>
        <w:rPr>
          <w:rFonts w:ascii="宋体" w:hAnsi="宋体" w:cs="Times New Roman"/>
          <w:b/>
          <w:bCs/>
          <w:sz w:val="24"/>
          <w:szCs w:val="24"/>
        </w:rPr>
      </w:pPr>
      <w:r>
        <w:rPr>
          <w:rFonts w:hint="eastAsia" w:ascii="宋体" w:hAnsi="宋体"/>
          <w:b/>
          <w:bCs/>
          <w:sz w:val="24"/>
          <w:szCs w:val="24"/>
        </w:rPr>
        <w:t>表4</w:t>
      </w:r>
    </w:p>
    <w:p>
      <w:pPr>
        <w:autoSpaceDE w:val="0"/>
        <w:autoSpaceDN w:val="0"/>
        <w:adjustRightInd w:val="0"/>
        <w:jc w:val="center"/>
        <w:rPr>
          <w:rFonts w:ascii="Times New Roman" w:hAnsi="Times New Roman"/>
          <w:b/>
          <w:bCs/>
          <w:sz w:val="36"/>
          <w:szCs w:val="36"/>
        </w:rPr>
      </w:pPr>
      <w:r>
        <w:rPr>
          <w:rFonts w:ascii="宋体" w:hAnsi="宋体"/>
          <w:b/>
          <w:bCs/>
          <w:sz w:val="36"/>
          <w:szCs w:val="36"/>
        </w:rPr>
        <w:t>主要专业技术工作业绩登记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0"/>
        <w:gridCol w:w="2160"/>
        <w:gridCol w:w="19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sz w:val="24"/>
                <w:szCs w:val="24"/>
              </w:rPr>
            </w:pPr>
          </w:p>
          <w:p>
            <w:pPr>
              <w:autoSpaceDE w:val="0"/>
              <w:autoSpaceDN w:val="0"/>
              <w:adjustRightInd w:val="0"/>
              <w:jc w:val="center"/>
              <w:rPr>
                <w:rFonts w:eastAsia="宋体"/>
                <w:sz w:val="24"/>
                <w:szCs w:val="24"/>
              </w:rPr>
            </w:pPr>
            <w:r>
              <w:rPr>
                <w:rFonts w:ascii="宋体" w:hAnsi="宋体"/>
                <w:sz w:val="24"/>
                <w:szCs w:val="24"/>
              </w:rPr>
              <w:t>起止时间</w:t>
            </w:r>
          </w:p>
        </w:tc>
        <w:tc>
          <w:tcPr>
            <w:tcW w:w="2700" w:type="dxa"/>
            <w:tcBorders>
              <w:top w:val="single" w:color="auto" w:sz="4" w:space="0"/>
              <w:left w:val="nil"/>
              <w:bottom w:val="single" w:color="auto" w:sz="4" w:space="0"/>
              <w:right w:val="single" w:color="auto" w:sz="4" w:space="0"/>
            </w:tcBorders>
          </w:tcPr>
          <w:p>
            <w:pPr>
              <w:autoSpaceDE w:val="0"/>
              <w:autoSpaceDN w:val="0"/>
              <w:adjustRightInd w:val="0"/>
              <w:jc w:val="center"/>
              <w:rPr>
                <w:sz w:val="24"/>
                <w:szCs w:val="24"/>
              </w:rPr>
            </w:pPr>
            <w:r>
              <w:rPr>
                <w:rFonts w:ascii="宋体" w:hAnsi="宋体"/>
                <w:sz w:val="24"/>
                <w:szCs w:val="24"/>
              </w:rPr>
              <w:t>专业技术工作名称</w:t>
            </w:r>
          </w:p>
          <w:p>
            <w:pPr>
              <w:autoSpaceDE w:val="0"/>
              <w:autoSpaceDN w:val="0"/>
              <w:adjustRightInd w:val="0"/>
              <w:jc w:val="center"/>
              <w:rPr>
                <w:rFonts w:eastAsia="宋体"/>
                <w:sz w:val="24"/>
                <w:szCs w:val="24"/>
              </w:rPr>
            </w:pPr>
            <w:r>
              <w:rPr>
                <w:rFonts w:ascii="宋体" w:hAnsi="宋体"/>
                <w:sz w:val="24"/>
                <w:szCs w:val="24"/>
              </w:rPr>
              <w:t>（</w:t>
            </w:r>
            <w:r>
              <w:rPr>
                <w:rFonts w:hint="eastAsia" w:ascii="宋体" w:hAnsi="宋体"/>
                <w:sz w:val="24"/>
                <w:szCs w:val="24"/>
              </w:rPr>
              <w:t>项目</w:t>
            </w:r>
            <w:r>
              <w:rPr>
                <w:rFonts w:ascii="宋体" w:hAnsi="宋体"/>
                <w:sz w:val="24"/>
                <w:szCs w:val="24"/>
              </w:rPr>
              <w:t>、</w:t>
            </w:r>
            <w:r>
              <w:rPr>
                <w:rFonts w:hint="eastAsia" w:ascii="宋体" w:hAnsi="宋体"/>
                <w:sz w:val="24"/>
                <w:szCs w:val="24"/>
              </w:rPr>
              <w:t>课题</w:t>
            </w:r>
            <w:r>
              <w:rPr>
                <w:rFonts w:ascii="宋体" w:hAnsi="宋体"/>
                <w:sz w:val="24"/>
                <w:szCs w:val="24"/>
              </w:rPr>
              <w:t>、报告、著作等成果名称）</w:t>
            </w:r>
          </w:p>
        </w:tc>
        <w:tc>
          <w:tcPr>
            <w:tcW w:w="2160" w:type="dxa"/>
            <w:tcBorders>
              <w:top w:val="single" w:color="auto" w:sz="4" w:space="0"/>
              <w:left w:val="nil"/>
              <w:bottom w:val="single" w:color="auto" w:sz="4" w:space="0"/>
              <w:right w:val="single" w:color="auto" w:sz="4" w:space="0"/>
            </w:tcBorders>
          </w:tcPr>
          <w:p>
            <w:pPr>
              <w:autoSpaceDE w:val="0"/>
              <w:autoSpaceDN w:val="0"/>
              <w:adjustRightInd w:val="0"/>
              <w:jc w:val="center"/>
              <w:rPr>
                <w:rFonts w:eastAsia="宋体"/>
                <w:sz w:val="24"/>
                <w:szCs w:val="24"/>
              </w:rPr>
            </w:pPr>
            <w:r>
              <w:rPr>
                <w:rFonts w:ascii="宋体" w:hAnsi="宋体"/>
                <w:sz w:val="24"/>
                <w:szCs w:val="24"/>
              </w:rPr>
              <w:t>工作内容、本人起何作用</w:t>
            </w:r>
            <w:r>
              <w:rPr>
                <w:rFonts w:hint="eastAsia" w:ascii="宋体" w:hAnsi="宋体"/>
                <w:sz w:val="24"/>
                <w:szCs w:val="24"/>
              </w:rPr>
              <w:t>及排名</w:t>
            </w:r>
            <w:r>
              <w:rPr>
                <w:rFonts w:ascii="宋体" w:hAnsi="宋体"/>
                <w:sz w:val="24"/>
                <w:szCs w:val="24"/>
              </w:rPr>
              <w:t>（主持、参加、独立）</w:t>
            </w:r>
          </w:p>
        </w:tc>
        <w:tc>
          <w:tcPr>
            <w:tcW w:w="1920" w:type="dxa"/>
            <w:tcBorders>
              <w:top w:val="single" w:color="auto" w:sz="4" w:space="0"/>
              <w:left w:val="nil"/>
              <w:bottom w:val="single" w:color="auto" w:sz="4" w:space="0"/>
              <w:right w:val="single" w:color="auto" w:sz="4" w:space="0"/>
            </w:tcBorders>
          </w:tcPr>
          <w:p>
            <w:pPr>
              <w:autoSpaceDE w:val="0"/>
              <w:autoSpaceDN w:val="0"/>
              <w:adjustRightInd w:val="0"/>
              <w:jc w:val="center"/>
              <w:rPr>
                <w:rFonts w:eastAsia="宋体"/>
                <w:sz w:val="24"/>
                <w:szCs w:val="24"/>
              </w:rPr>
            </w:pPr>
            <w:r>
              <w:rPr>
                <w:rFonts w:ascii="宋体" w:hAnsi="宋体"/>
                <w:sz w:val="24"/>
                <w:szCs w:val="24"/>
              </w:rPr>
              <w:t>完成情况及效果（评审备案或验收情况）</w:t>
            </w: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center"/>
              <w:rPr>
                <w:sz w:val="24"/>
                <w:szCs w:val="24"/>
              </w:rPr>
            </w:pPr>
          </w:p>
          <w:p>
            <w:pPr>
              <w:autoSpaceDE w:val="0"/>
              <w:autoSpaceDN w:val="0"/>
              <w:adjustRightInd w:val="0"/>
              <w:jc w:val="center"/>
              <w:rPr>
                <w:rFonts w:eastAsia="宋体"/>
                <w:sz w:val="24"/>
                <w:szCs w:val="24"/>
              </w:rPr>
            </w:pPr>
            <w:r>
              <w:rPr>
                <w:rFonts w:ascii="宋体" w:hAnsi="宋体"/>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70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216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20"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60" w:type="dxa"/>
            <w:tcBorders>
              <w:top w:val="single" w:color="auto" w:sz="4" w:space="0"/>
              <w:left w:val="nil"/>
              <w:bottom w:val="single" w:color="auto" w:sz="4" w:space="0"/>
              <w:right w:val="single" w:color="auto" w:sz="4" w:space="0"/>
            </w:tcBorders>
          </w:tcPr>
          <w:p>
            <w:pPr>
              <w:autoSpaceDE w:val="0"/>
              <w:autoSpaceDN w:val="0"/>
              <w:adjustRightInd w:val="0"/>
              <w:jc w:val="left"/>
              <w:rPr>
                <w:rFonts w:eastAsia="宋体"/>
                <w:kern w:val="0"/>
                <w:sz w:val="24"/>
                <w:szCs w:val="24"/>
              </w:rPr>
            </w:pPr>
          </w:p>
        </w:tc>
      </w:tr>
    </w:tbl>
    <w:p>
      <w:pPr>
        <w:autoSpaceDE w:val="0"/>
        <w:autoSpaceDN w:val="0"/>
        <w:adjustRightInd w:val="0"/>
        <w:spacing w:before="100" w:after="100" w:line="360" w:lineRule="auto"/>
        <w:jc w:val="left"/>
        <w:rPr>
          <w:rFonts w:ascii="Times New Roman" w:hAnsi="Times New Roman" w:cs="Times New Roman"/>
          <w:bCs/>
          <w:sz w:val="24"/>
          <w:szCs w:val="24"/>
        </w:rPr>
      </w:pPr>
      <w:r>
        <w:rPr>
          <w:rFonts w:ascii="宋体" w:hAnsi="宋体"/>
          <w:bCs/>
          <w:sz w:val="24"/>
          <w:szCs w:val="24"/>
        </w:rPr>
        <w:t>注：重点填写符合申报条件的工作业绩。</w:t>
      </w:r>
    </w:p>
    <w:p>
      <w:pPr>
        <w:autoSpaceDE w:val="0"/>
        <w:autoSpaceDN w:val="0"/>
        <w:adjustRightInd w:val="0"/>
        <w:spacing w:before="100" w:after="100" w:line="500" w:lineRule="exact"/>
        <w:jc w:val="right"/>
        <w:rPr>
          <w:b/>
          <w:bCs/>
          <w:sz w:val="36"/>
          <w:szCs w:val="36"/>
        </w:rPr>
      </w:pPr>
      <w:r>
        <w:rPr>
          <w:b/>
          <w:bCs/>
          <w:sz w:val="36"/>
          <w:szCs w:val="36"/>
        </w:rPr>
        <w:br w:type="page"/>
      </w:r>
      <w:r>
        <w:rPr>
          <w:rFonts w:hint="eastAsia" w:ascii="宋体" w:hAnsi="宋体"/>
          <w:b/>
          <w:bCs/>
          <w:sz w:val="24"/>
          <w:szCs w:val="24"/>
        </w:rPr>
        <w:t>表5</w:t>
      </w:r>
    </w:p>
    <w:p>
      <w:pPr>
        <w:autoSpaceDE w:val="0"/>
        <w:autoSpaceDN w:val="0"/>
        <w:adjustRightInd w:val="0"/>
        <w:spacing w:before="100" w:after="100" w:line="500" w:lineRule="exact"/>
        <w:jc w:val="center"/>
        <w:rPr>
          <w:b/>
          <w:bCs/>
          <w:sz w:val="36"/>
          <w:szCs w:val="36"/>
        </w:rPr>
      </w:pPr>
      <w:r>
        <w:rPr>
          <w:rFonts w:hint="eastAsia" w:ascii="宋体" w:hAnsi="宋体"/>
          <w:b/>
          <w:bCs/>
          <w:sz w:val="36"/>
          <w:szCs w:val="36"/>
        </w:rPr>
        <w:t>参加有关方案</w:t>
      </w:r>
      <w:r>
        <w:rPr>
          <w:rFonts w:ascii="宋体" w:hAnsi="宋体"/>
          <w:b/>
          <w:bCs/>
          <w:sz w:val="36"/>
          <w:szCs w:val="36"/>
        </w:rPr>
        <w:t>评审情况登记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0"/>
        <w:gridCol w:w="2907"/>
        <w:gridCol w:w="1997"/>
        <w:gridCol w:w="199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时</w:t>
            </w:r>
            <w:r>
              <w:rPr>
                <w:sz w:val="24"/>
                <w:szCs w:val="24"/>
              </w:rPr>
              <w:t xml:space="preserve"> </w:t>
            </w:r>
            <w:r>
              <w:rPr>
                <w:rFonts w:ascii="宋体" w:hAnsi="宋体"/>
                <w:sz w:val="24"/>
                <w:szCs w:val="24"/>
              </w:rPr>
              <w:t>间</w:t>
            </w:r>
          </w:p>
        </w:tc>
        <w:tc>
          <w:tcPr>
            <w:tcW w:w="2907"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报告</w:t>
            </w:r>
            <w:r>
              <w:rPr>
                <w:rFonts w:hint="eastAsia" w:ascii="宋体" w:hAnsi="宋体"/>
                <w:sz w:val="24"/>
                <w:szCs w:val="24"/>
              </w:rPr>
              <w:t>（方案）</w:t>
            </w:r>
            <w:r>
              <w:rPr>
                <w:rFonts w:ascii="宋体" w:hAnsi="宋体"/>
                <w:sz w:val="24"/>
                <w:szCs w:val="24"/>
              </w:rPr>
              <w:t>名称</w:t>
            </w:r>
          </w:p>
        </w:tc>
        <w:tc>
          <w:tcPr>
            <w:tcW w:w="1997"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sz w:val="24"/>
                <w:szCs w:val="24"/>
              </w:rPr>
            </w:pPr>
            <w:r>
              <w:rPr>
                <w:rFonts w:ascii="宋体" w:hAnsi="宋体"/>
                <w:sz w:val="24"/>
                <w:szCs w:val="24"/>
              </w:rPr>
              <w:t>备案证明</w:t>
            </w:r>
          </w:p>
          <w:p>
            <w:pPr>
              <w:autoSpaceDE w:val="0"/>
              <w:autoSpaceDN w:val="0"/>
              <w:adjustRightInd w:val="0"/>
              <w:jc w:val="center"/>
              <w:rPr>
                <w:rFonts w:eastAsia="宋体"/>
                <w:sz w:val="24"/>
                <w:szCs w:val="24"/>
              </w:rPr>
            </w:pPr>
            <w:r>
              <w:rPr>
                <w:rFonts w:ascii="宋体" w:hAnsi="宋体"/>
                <w:sz w:val="24"/>
                <w:szCs w:val="24"/>
              </w:rPr>
              <w:t>（决议书、认定书）文号</w:t>
            </w:r>
          </w:p>
        </w:tc>
        <w:tc>
          <w:tcPr>
            <w:tcW w:w="1997"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sz w:val="24"/>
                <w:szCs w:val="24"/>
              </w:rPr>
            </w:pPr>
            <w:r>
              <w:rPr>
                <w:rFonts w:ascii="宋体" w:hAnsi="宋体"/>
                <w:sz w:val="24"/>
                <w:szCs w:val="24"/>
              </w:rPr>
              <w:t>本人起何作用</w:t>
            </w:r>
          </w:p>
          <w:p>
            <w:pPr>
              <w:autoSpaceDE w:val="0"/>
              <w:autoSpaceDN w:val="0"/>
              <w:adjustRightInd w:val="0"/>
              <w:jc w:val="center"/>
              <w:rPr>
                <w:rFonts w:eastAsia="宋体"/>
                <w:sz w:val="24"/>
                <w:szCs w:val="24"/>
              </w:rPr>
            </w:pPr>
            <w:r>
              <w:rPr>
                <w:rFonts w:ascii="宋体" w:hAnsi="宋体"/>
                <w:sz w:val="24"/>
                <w:szCs w:val="24"/>
              </w:rPr>
              <w:t>（专家组长、专家组成员）</w:t>
            </w:r>
          </w:p>
        </w:tc>
        <w:tc>
          <w:tcPr>
            <w:tcW w:w="999"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eastAsia="宋体"/>
                <w:sz w:val="24"/>
                <w:szCs w:val="24"/>
              </w:rPr>
            </w:pPr>
            <w:r>
              <w:rPr>
                <w:rFonts w:ascii="宋体" w:hAnsi="宋体"/>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0"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Cs w:val="21"/>
              </w:rPr>
            </w:pPr>
          </w:p>
          <w:p>
            <w:pPr>
              <w:autoSpaceDE w:val="0"/>
              <w:autoSpaceDN w:val="0"/>
              <w:adjustRightInd w:val="0"/>
              <w:rPr>
                <w:rFonts w:eastAsia="宋体"/>
                <w:szCs w:val="21"/>
              </w:rPr>
            </w:pPr>
          </w:p>
        </w:tc>
        <w:tc>
          <w:tcPr>
            <w:tcW w:w="290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1997"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c>
          <w:tcPr>
            <w:tcW w:w="999" w:type="dxa"/>
            <w:tcBorders>
              <w:top w:val="single" w:color="auto" w:sz="4" w:space="0"/>
              <w:left w:val="nil"/>
              <w:bottom w:val="single" w:color="auto" w:sz="4" w:space="0"/>
              <w:right w:val="single" w:color="auto" w:sz="4" w:space="0"/>
            </w:tcBorders>
          </w:tcPr>
          <w:p>
            <w:pPr>
              <w:autoSpaceDE w:val="0"/>
              <w:autoSpaceDN w:val="0"/>
              <w:adjustRightInd w:val="0"/>
              <w:rPr>
                <w:rFonts w:eastAsia="宋体"/>
                <w:szCs w:val="21"/>
              </w:rPr>
            </w:pPr>
          </w:p>
        </w:tc>
      </w:tr>
    </w:tbl>
    <w:p>
      <w:pPr>
        <w:autoSpaceDE w:val="0"/>
        <w:autoSpaceDN w:val="0"/>
        <w:adjustRightInd w:val="0"/>
        <w:spacing w:before="100" w:after="100" w:line="360" w:lineRule="auto"/>
        <w:jc w:val="left"/>
        <w:rPr>
          <w:rFonts w:ascii="Times New Roman" w:hAnsi="Times New Roman" w:cs="Times New Roman"/>
          <w:bCs/>
          <w:sz w:val="24"/>
          <w:szCs w:val="24"/>
        </w:rPr>
      </w:pPr>
      <w:r>
        <w:rPr>
          <w:rFonts w:ascii="宋体" w:hAnsi="宋体"/>
          <w:bCs/>
          <w:sz w:val="24"/>
          <w:szCs w:val="24"/>
        </w:rPr>
        <w:t>注：重点填写符合申报条件的工作业绩。</w:t>
      </w:r>
    </w:p>
    <w:p>
      <w:pPr>
        <w:autoSpaceDE w:val="0"/>
        <w:autoSpaceDN w:val="0"/>
        <w:adjustRightInd w:val="0"/>
        <w:rPr>
          <w:b/>
          <w:bCs/>
          <w:sz w:val="36"/>
          <w:szCs w:val="36"/>
        </w:rPr>
      </w:pPr>
      <w:r>
        <w:rPr>
          <w:b/>
          <w:bCs/>
          <w:sz w:val="36"/>
          <w:szCs w:val="36"/>
        </w:rPr>
        <w:t xml:space="preserve"> </w:t>
      </w:r>
    </w:p>
    <w:p>
      <w:pPr>
        <w:autoSpaceDE w:val="0"/>
        <w:autoSpaceDN w:val="0"/>
        <w:adjustRightInd w:val="0"/>
        <w:jc w:val="right"/>
        <w:rPr>
          <w:b/>
          <w:bCs/>
          <w:sz w:val="36"/>
          <w:szCs w:val="36"/>
        </w:rPr>
      </w:pPr>
      <w:r>
        <w:rPr>
          <w:b/>
          <w:bCs/>
          <w:sz w:val="36"/>
          <w:szCs w:val="36"/>
        </w:rPr>
        <w:br w:type="page"/>
      </w:r>
      <w:r>
        <w:rPr>
          <w:rFonts w:hint="eastAsia" w:ascii="宋体" w:hAnsi="宋体"/>
          <w:b/>
          <w:bCs/>
          <w:sz w:val="24"/>
          <w:szCs w:val="24"/>
        </w:rPr>
        <w:t>表6</w:t>
      </w:r>
    </w:p>
    <w:p>
      <w:pPr>
        <w:autoSpaceDE w:val="0"/>
        <w:autoSpaceDN w:val="0"/>
        <w:adjustRightInd w:val="0"/>
        <w:jc w:val="center"/>
        <w:rPr>
          <w:b/>
          <w:bCs/>
          <w:spacing w:val="-6"/>
          <w:sz w:val="36"/>
          <w:szCs w:val="36"/>
        </w:rPr>
      </w:pPr>
      <w:r>
        <w:rPr>
          <w:rFonts w:hint="eastAsia" w:ascii="宋体" w:hAnsi="宋体"/>
          <w:b/>
          <w:bCs/>
          <w:spacing w:val="-6"/>
          <w:sz w:val="36"/>
          <w:szCs w:val="36"/>
        </w:rPr>
        <w:t>陕西省非油气矿产资源勘查开发方案评审专家</w:t>
      </w:r>
    </w:p>
    <w:p>
      <w:pPr>
        <w:autoSpaceDE w:val="0"/>
        <w:autoSpaceDN w:val="0"/>
        <w:adjustRightInd w:val="0"/>
        <w:jc w:val="center"/>
        <w:rPr>
          <w:b/>
          <w:bCs/>
          <w:sz w:val="36"/>
          <w:szCs w:val="36"/>
        </w:rPr>
      </w:pPr>
      <w:r>
        <w:rPr>
          <w:rFonts w:ascii="宋体" w:hAnsi="宋体"/>
          <w:b/>
          <w:bCs/>
          <w:spacing w:val="-6"/>
          <w:sz w:val="36"/>
          <w:szCs w:val="36"/>
        </w:rPr>
        <w:t>推荐及审核意见</w:t>
      </w:r>
    </w:p>
    <w:tbl>
      <w:tblPr>
        <w:tblStyle w:val="9"/>
        <w:tblW w:w="0" w:type="auto"/>
        <w:jc w:val="center"/>
        <w:tblLayout w:type="fixed"/>
        <w:tblCellMar>
          <w:top w:w="0" w:type="dxa"/>
          <w:left w:w="108" w:type="dxa"/>
          <w:bottom w:w="0" w:type="dxa"/>
          <w:right w:w="108" w:type="dxa"/>
        </w:tblCellMar>
      </w:tblPr>
      <w:tblGrid>
        <w:gridCol w:w="8656"/>
      </w:tblGrid>
      <w:tr>
        <w:trPr>
          <w:trHeight w:val="720"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楷体_GB2312"/>
                <w:sz w:val="24"/>
                <w:szCs w:val="24"/>
              </w:rPr>
            </w:pPr>
            <w:r>
              <w:rPr>
                <w:rFonts w:ascii="仿宋_GB2312" w:eastAsia="仿宋_GB2312"/>
                <w:sz w:val="28"/>
                <w:szCs w:val="28"/>
              </w:rPr>
              <w:t>所在单位推荐意见</w:t>
            </w:r>
          </w:p>
        </w:tc>
      </w:tr>
      <w:tr>
        <w:tblPrEx>
          <w:tblCellMar>
            <w:top w:w="0" w:type="dxa"/>
            <w:left w:w="108" w:type="dxa"/>
            <w:bottom w:w="0" w:type="dxa"/>
            <w:right w:w="108" w:type="dxa"/>
          </w:tblCellMar>
        </w:tblPrEx>
        <w:trPr>
          <w:trHeight w:val="7805"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left"/>
              <w:rPr>
                <w:rFonts w:eastAsia="仿宋_GB2312"/>
                <w:sz w:val="24"/>
                <w:szCs w:val="24"/>
              </w:rPr>
            </w:pPr>
            <w:r>
              <w:rPr>
                <w:rFonts w:eastAsia="仿宋_GB2312"/>
                <w:sz w:val="24"/>
                <w:szCs w:val="24"/>
              </w:rPr>
              <w:t xml:space="preserve">  </w:t>
            </w:r>
          </w:p>
          <w:p>
            <w:pPr>
              <w:autoSpaceDE w:val="0"/>
              <w:autoSpaceDN w:val="0"/>
              <w:adjustRightInd w:val="0"/>
              <w:spacing w:line="480" w:lineRule="auto"/>
              <w:ind w:firstLine="480"/>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hint="eastAsia" w:ascii="仿宋_GB2312" w:eastAsia="仿宋_GB2312"/>
                <w:sz w:val="28"/>
                <w:szCs w:val="28"/>
              </w:rPr>
              <w:t>同志</w:t>
            </w:r>
            <w:r>
              <w:rPr>
                <w:rFonts w:ascii="仿宋_GB2312" w:eastAsia="仿宋_GB2312"/>
                <w:sz w:val="28"/>
                <w:szCs w:val="28"/>
              </w:rPr>
              <w:t>工作业绩和个人申报材料属实，符合申报条件，</w:t>
            </w:r>
            <w:r>
              <w:rPr>
                <w:rFonts w:hint="eastAsia" w:ascii="仿宋_GB2312" w:eastAsia="仿宋_GB2312"/>
                <w:sz w:val="28"/>
                <w:szCs w:val="28"/>
              </w:rPr>
              <w:t>且个人基本情况、申报类别在我单位公示</w:t>
            </w:r>
            <w:r>
              <w:rPr>
                <w:rFonts w:hint="eastAsia" w:eastAsia="仿宋_GB2312"/>
                <w:sz w:val="28"/>
                <w:szCs w:val="28"/>
              </w:rPr>
              <w:t>5</w:t>
            </w:r>
            <w:r>
              <w:rPr>
                <w:rFonts w:hint="eastAsia" w:ascii="仿宋_GB2312" w:eastAsia="仿宋_GB2312"/>
                <w:sz w:val="28"/>
                <w:szCs w:val="28"/>
              </w:rPr>
              <w:t>个工作日无异议，</w:t>
            </w:r>
            <w:r>
              <w:rPr>
                <w:rFonts w:ascii="仿宋_GB2312" w:eastAsia="仿宋_GB2312"/>
                <w:sz w:val="28"/>
                <w:szCs w:val="28"/>
              </w:rPr>
              <w:t>同意推荐。</w:t>
            </w:r>
          </w:p>
          <w:p>
            <w:pPr>
              <w:autoSpaceDE w:val="0"/>
              <w:autoSpaceDN w:val="0"/>
              <w:adjustRightInd w:val="0"/>
              <w:spacing w:line="300" w:lineRule="exact"/>
              <w:rPr>
                <w:rFonts w:eastAsia="仿宋_GB2312"/>
                <w:kern w:val="0"/>
                <w:sz w:val="24"/>
                <w:szCs w:val="24"/>
              </w:rPr>
            </w:pPr>
          </w:p>
          <w:p>
            <w:pPr>
              <w:autoSpaceDE w:val="0"/>
              <w:autoSpaceDN w:val="0"/>
              <w:adjustRightInd w:val="0"/>
              <w:spacing w:line="300" w:lineRule="exact"/>
              <w:rPr>
                <w:rFonts w:eastAsia="仿宋_GB2312"/>
                <w:kern w:val="0"/>
                <w:sz w:val="24"/>
                <w:szCs w:val="24"/>
              </w:rPr>
            </w:pPr>
          </w:p>
          <w:p>
            <w:pPr>
              <w:autoSpaceDE w:val="0"/>
              <w:autoSpaceDN w:val="0"/>
              <w:adjustRightInd w:val="0"/>
              <w:spacing w:line="300" w:lineRule="exact"/>
              <w:rPr>
                <w:rFonts w:eastAsia="仿宋_GB2312"/>
                <w:kern w:val="0"/>
                <w:sz w:val="24"/>
                <w:szCs w:val="24"/>
              </w:rPr>
            </w:pPr>
          </w:p>
          <w:p>
            <w:pPr>
              <w:autoSpaceDE w:val="0"/>
              <w:autoSpaceDN w:val="0"/>
              <w:adjustRightInd w:val="0"/>
              <w:spacing w:line="300" w:lineRule="exact"/>
              <w:rPr>
                <w:rFonts w:eastAsia="仿宋_GB2312"/>
                <w:kern w:val="0"/>
                <w:sz w:val="24"/>
                <w:szCs w:val="24"/>
              </w:rPr>
            </w:pPr>
          </w:p>
          <w:p>
            <w:pPr>
              <w:autoSpaceDE w:val="0"/>
              <w:autoSpaceDN w:val="0"/>
              <w:adjustRightInd w:val="0"/>
              <w:spacing w:line="300" w:lineRule="exact"/>
              <w:rPr>
                <w:rFonts w:eastAsia="宋体"/>
                <w:kern w:val="0"/>
                <w:sz w:val="24"/>
                <w:szCs w:val="24"/>
              </w:rPr>
            </w:pPr>
            <w:r>
              <w:rPr>
                <w:rFonts w:eastAsia="仿宋_GB2312"/>
                <w:sz w:val="24"/>
                <w:szCs w:val="24"/>
              </w:rPr>
              <w:t xml:space="preserve"> </w:t>
            </w:r>
          </w:p>
          <w:p>
            <w:pPr>
              <w:autoSpaceDE w:val="0"/>
              <w:autoSpaceDN w:val="0"/>
              <w:adjustRightInd w:val="0"/>
              <w:spacing w:line="300" w:lineRule="exact"/>
              <w:ind w:firstLine="3240" w:firstLineChars="1350"/>
              <w:rPr>
                <w:rFonts w:eastAsia="方正楷体简体"/>
                <w:kern w:val="0"/>
                <w:sz w:val="24"/>
                <w:szCs w:val="24"/>
              </w:rPr>
            </w:pPr>
            <w:r>
              <w:rPr>
                <w:rFonts w:ascii="宋体" w:hAnsi="宋体"/>
                <w:kern w:val="0"/>
                <w:sz w:val="24"/>
                <w:szCs w:val="24"/>
              </w:rPr>
              <w:t>负责人（签字）：</w:t>
            </w:r>
            <w:r>
              <w:rPr>
                <w:kern w:val="0"/>
                <w:sz w:val="24"/>
                <w:szCs w:val="24"/>
              </w:rPr>
              <w:t xml:space="preserve">           </w:t>
            </w:r>
            <w:r>
              <w:rPr>
                <w:rFonts w:ascii="宋体" w:hAnsi="宋体"/>
                <w:kern w:val="0"/>
                <w:sz w:val="24"/>
                <w:szCs w:val="24"/>
              </w:rPr>
              <w:t>单位公章</w:t>
            </w:r>
          </w:p>
          <w:p>
            <w:pPr>
              <w:spacing w:line="500" w:lineRule="exact"/>
              <w:jc w:val="center"/>
              <w:rPr>
                <w:rFonts w:eastAsia="楷体_GB2312"/>
                <w:sz w:val="24"/>
                <w:szCs w:val="24"/>
              </w:rPr>
            </w:pPr>
            <w:r>
              <w:rPr>
                <w:rFonts w:eastAsia="方正楷体简体"/>
                <w:sz w:val="24"/>
                <w:szCs w:val="24"/>
              </w:rPr>
              <w:t xml:space="preserve">                                              </w:t>
            </w:r>
            <w:r>
              <w:rPr>
                <w:rFonts w:hint="eastAsia" w:ascii="宋体" w:hAnsi="宋体" w:eastAsia="宋体" w:cs="宋体"/>
                <w:sz w:val="24"/>
                <w:szCs w:val="24"/>
              </w:rPr>
              <w:t>年</w:t>
            </w:r>
            <w:r>
              <w:rPr>
                <w:rFonts w:eastAsia="方正楷体简体"/>
                <w:sz w:val="24"/>
                <w:szCs w:val="24"/>
              </w:rPr>
              <w:t xml:space="preserve">    </w:t>
            </w:r>
            <w:r>
              <w:rPr>
                <w:rFonts w:hint="eastAsia" w:ascii="宋体" w:hAnsi="宋体" w:eastAsia="宋体" w:cs="宋体"/>
                <w:sz w:val="24"/>
                <w:szCs w:val="24"/>
              </w:rPr>
              <w:t>月</w:t>
            </w:r>
            <w:r>
              <w:rPr>
                <w:rFonts w:eastAsia="方正楷体简体"/>
                <w:sz w:val="24"/>
                <w:szCs w:val="24"/>
              </w:rPr>
              <w:t xml:space="preserve">    </w:t>
            </w:r>
            <w:r>
              <w:rPr>
                <w:rFonts w:hint="eastAsia" w:ascii="宋体" w:hAnsi="宋体" w:eastAsia="宋体" w:cs="宋体"/>
                <w:sz w:val="24"/>
                <w:szCs w:val="24"/>
              </w:rPr>
              <w:t>日</w:t>
            </w:r>
          </w:p>
        </w:tc>
      </w:tr>
    </w:tbl>
    <w:p>
      <w:pPr>
        <w:pStyle w:val="8"/>
        <w:ind w:firstLine="0"/>
        <w:rPr>
          <w:rFonts w:ascii="仿宋" w:hAnsi="仿宋" w:eastAsia="仿宋"/>
          <w:sz w:val="32"/>
          <w:szCs w:val="32"/>
        </w:rPr>
      </w:pPr>
      <w:r>
        <w:rPr>
          <w:rFonts w:hint="eastAsia" w:ascii="仿宋" w:hAnsi="仿宋" w:eastAsia="仿宋"/>
          <w:sz w:val="32"/>
          <w:szCs w:val="32"/>
        </w:rPr>
        <w:t xml:space="preserve"> </w:t>
      </w:r>
    </w:p>
    <w:p>
      <w:pPr>
        <w:widowControl/>
        <w:spacing w:line="403" w:lineRule="atLeast"/>
        <w:ind w:right="640"/>
        <w:rPr>
          <w:rFonts w:ascii="仿宋_GB2312" w:hAnsi="微软雅黑" w:eastAsia="仿宋_GB2312" w:cs="宋体"/>
          <w:color w:val="000000"/>
          <w:kern w:val="0"/>
          <w:sz w:val="32"/>
          <w:szCs w:val="32"/>
        </w:rPr>
      </w:pP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626AE"/>
    <w:multiLevelType w:val="multilevel"/>
    <w:tmpl w:val="10C626AE"/>
    <w:lvl w:ilvl="0" w:tentative="0">
      <w:start w:val="3"/>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9706F3D"/>
    <w:multiLevelType w:val="multilevel"/>
    <w:tmpl w:val="29706F3D"/>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2、"/>
      <w:lvlJc w:val="left"/>
      <w:pPr>
        <w:ind w:left="1140" w:hanging="720"/>
      </w:pPr>
      <w:rPr>
        <w:rFonts w:hint="default" w:ascii="Times New Roman" w:hAnsi="Times New Roman" w:cs="Times New Roman"/>
      </w:rPr>
    </w:lvl>
    <w:lvl w:ilvl="2" w:tentative="0">
      <w:start w:val="1"/>
      <w:numFmt w:val="decimal"/>
      <w:lvlText w:val="%3."/>
      <w:lvlJc w:val="left"/>
      <w:pPr>
        <w:ind w:left="1260" w:hanging="420"/>
      </w:pPr>
      <w:rPr>
        <w:rFonts w:hint="default" w:ascii="Times New Roman" w:hAnsi="Times New Roman" w:cs="Times New Roman"/>
      </w:rPr>
    </w:lvl>
    <w:lvl w:ilvl="3" w:tentative="0">
      <w:start w:val="2"/>
      <w:numFmt w:val="japaneseCounting"/>
      <w:lvlText w:val="（%4）"/>
      <w:lvlJc w:val="left"/>
      <w:pPr>
        <w:ind w:left="1648" w:hanging="108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386650C5"/>
    <w:multiLevelType w:val="multilevel"/>
    <w:tmpl w:val="386650C5"/>
    <w:lvl w:ilvl="0" w:tentative="0">
      <w:start w:val="1"/>
      <w:numFmt w:val="decimal"/>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rPr>
        <w:rFonts w:hint="default" w:ascii="Times New Roman" w:hAnsi="Times New Roman" w:cs="Times New Roman"/>
      </w:rPr>
    </w:lvl>
    <w:lvl w:ilvl="2" w:tentative="0">
      <w:start w:val="1"/>
      <w:numFmt w:val="lowerRoman"/>
      <w:lvlText w:val="%3."/>
      <w:lvlJc w:val="right"/>
      <w:pPr>
        <w:ind w:left="2100" w:hanging="420"/>
      </w:pPr>
      <w:rPr>
        <w:rFonts w:hint="default" w:ascii="Times New Roman" w:hAnsi="Times New Roman" w:cs="Times New Roman"/>
      </w:rPr>
    </w:lvl>
    <w:lvl w:ilvl="3" w:tentative="0">
      <w:start w:val="1"/>
      <w:numFmt w:val="decimal"/>
      <w:lvlText w:val="%4."/>
      <w:lvlJc w:val="left"/>
      <w:pPr>
        <w:ind w:left="2520" w:hanging="420"/>
      </w:pPr>
      <w:rPr>
        <w:rFonts w:hint="default" w:ascii="Times New Roman" w:hAnsi="Times New Roman" w:cs="Times New Roman"/>
      </w:rPr>
    </w:lvl>
    <w:lvl w:ilvl="4" w:tentative="0">
      <w:start w:val="1"/>
      <w:numFmt w:val="lowerLetter"/>
      <w:lvlText w:val="%5)"/>
      <w:lvlJc w:val="left"/>
      <w:pPr>
        <w:ind w:left="2940" w:hanging="420"/>
      </w:pPr>
      <w:rPr>
        <w:rFonts w:hint="default" w:ascii="Times New Roman" w:hAnsi="Times New Roman" w:cs="Times New Roman"/>
      </w:rPr>
    </w:lvl>
    <w:lvl w:ilvl="5" w:tentative="0">
      <w:start w:val="1"/>
      <w:numFmt w:val="lowerRoman"/>
      <w:lvlText w:val="%6."/>
      <w:lvlJc w:val="right"/>
      <w:pPr>
        <w:ind w:left="336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4200" w:hanging="420"/>
      </w:pPr>
      <w:rPr>
        <w:rFonts w:hint="default" w:ascii="Times New Roman" w:hAnsi="Times New Roman" w:cs="Times New Roman"/>
      </w:rPr>
    </w:lvl>
    <w:lvl w:ilvl="8" w:tentative="0">
      <w:start w:val="1"/>
      <w:numFmt w:val="lowerRoman"/>
      <w:lvlText w:val="%9."/>
      <w:lvlJc w:val="right"/>
      <w:pPr>
        <w:ind w:left="4620" w:hanging="420"/>
      </w:pPr>
      <w:rPr>
        <w:rFonts w:hint="default" w:ascii="Times New Roman" w:hAnsi="Times New Roman" w:cs="Times New Roman"/>
      </w:rPr>
    </w:lvl>
  </w:abstractNum>
  <w:abstractNum w:abstractNumId="3">
    <w:nsid w:val="60810786"/>
    <w:multiLevelType w:val="multilevel"/>
    <w:tmpl w:val="60810786"/>
    <w:lvl w:ilvl="0" w:tentative="0">
      <w:start w:val="6"/>
      <w:numFmt w:val="japaneseCounting"/>
      <w:lvlText w:val="（%1）"/>
      <w:lvlJc w:val="left"/>
      <w:pPr>
        <w:ind w:left="1720" w:hanging="108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4">
    <w:nsid w:val="70152537"/>
    <w:multiLevelType w:val="multilevel"/>
    <w:tmpl w:val="70152537"/>
    <w:lvl w:ilvl="0" w:tentative="0">
      <w:start w:val="1"/>
      <w:numFmt w:val="decimal"/>
      <w:lvlText w:val="%1."/>
      <w:lvlJc w:val="left"/>
      <w:pPr>
        <w:ind w:left="624" w:hanging="484"/>
      </w:pPr>
      <w:rPr>
        <w:rFonts w:hint="eastAsia" w:ascii="宋体" w:hAnsi="宋体" w:eastAsia="宋体"/>
      </w:rPr>
    </w:lvl>
    <w:lvl w:ilvl="1" w:tentative="0">
      <w:start w:val="1"/>
      <w:numFmt w:val="lowerLetter"/>
      <w:lvlText w:val="%2)"/>
      <w:lvlJc w:val="left"/>
      <w:pPr>
        <w:ind w:left="980" w:hanging="420"/>
      </w:pPr>
      <w:rPr>
        <w:rFonts w:hint="eastAsia" w:ascii="宋体" w:hAnsi="宋体" w:eastAsia="宋体"/>
      </w:rPr>
    </w:lvl>
    <w:lvl w:ilvl="2" w:tentative="0">
      <w:start w:val="1"/>
      <w:numFmt w:val="lowerRoman"/>
      <w:lvlText w:val="%3."/>
      <w:lvlJc w:val="right"/>
      <w:pPr>
        <w:ind w:left="1400" w:hanging="420"/>
      </w:pPr>
      <w:rPr>
        <w:rFonts w:hint="eastAsia" w:ascii="宋体" w:hAnsi="宋体" w:eastAsia="宋体"/>
      </w:rPr>
    </w:lvl>
    <w:lvl w:ilvl="3" w:tentative="0">
      <w:start w:val="1"/>
      <w:numFmt w:val="decimal"/>
      <w:lvlText w:val="%4."/>
      <w:lvlJc w:val="left"/>
      <w:pPr>
        <w:ind w:left="1820" w:hanging="420"/>
      </w:pPr>
      <w:rPr>
        <w:rFonts w:hint="eastAsia" w:ascii="宋体" w:hAnsi="宋体" w:eastAsia="宋体"/>
      </w:rPr>
    </w:lvl>
    <w:lvl w:ilvl="4" w:tentative="0">
      <w:start w:val="1"/>
      <w:numFmt w:val="lowerLetter"/>
      <w:lvlText w:val="%5)"/>
      <w:lvlJc w:val="left"/>
      <w:pPr>
        <w:ind w:left="2240" w:hanging="420"/>
      </w:pPr>
      <w:rPr>
        <w:rFonts w:hint="eastAsia" w:ascii="宋体" w:hAnsi="宋体" w:eastAsia="宋体"/>
      </w:rPr>
    </w:lvl>
    <w:lvl w:ilvl="5" w:tentative="0">
      <w:start w:val="1"/>
      <w:numFmt w:val="lowerRoman"/>
      <w:lvlText w:val="%6."/>
      <w:lvlJc w:val="right"/>
      <w:pPr>
        <w:ind w:left="2660" w:hanging="420"/>
      </w:pPr>
      <w:rPr>
        <w:rFonts w:hint="eastAsia" w:ascii="宋体" w:hAnsi="宋体" w:eastAsia="宋体"/>
      </w:rPr>
    </w:lvl>
    <w:lvl w:ilvl="6" w:tentative="0">
      <w:start w:val="1"/>
      <w:numFmt w:val="decimal"/>
      <w:lvlText w:val="%7."/>
      <w:lvlJc w:val="left"/>
      <w:pPr>
        <w:ind w:left="3080" w:hanging="420"/>
      </w:pPr>
      <w:rPr>
        <w:rFonts w:hint="eastAsia" w:ascii="宋体" w:hAnsi="宋体" w:eastAsia="宋体"/>
      </w:rPr>
    </w:lvl>
    <w:lvl w:ilvl="7" w:tentative="0">
      <w:start w:val="1"/>
      <w:numFmt w:val="lowerLetter"/>
      <w:lvlText w:val="%8)"/>
      <w:lvlJc w:val="left"/>
      <w:pPr>
        <w:ind w:left="3500" w:hanging="420"/>
      </w:pPr>
      <w:rPr>
        <w:rFonts w:hint="eastAsia" w:ascii="宋体" w:hAnsi="宋体" w:eastAsia="宋体"/>
      </w:rPr>
    </w:lvl>
    <w:lvl w:ilvl="8" w:tentative="0">
      <w:start w:val="1"/>
      <w:numFmt w:val="lowerRoman"/>
      <w:lvlText w:val="%9."/>
      <w:lvlJc w:val="right"/>
      <w:pPr>
        <w:ind w:left="3920" w:hanging="420"/>
      </w:pPr>
      <w:rPr>
        <w:rFonts w:hint="eastAsia" w:ascii="宋体" w:hAnsi="宋体" w:eastAsia="宋体"/>
      </w:rPr>
    </w:lvl>
  </w:abstractNum>
  <w:abstractNum w:abstractNumId="5">
    <w:nsid w:val="79F046A4"/>
    <w:multiLevelType w:val="multilevel"/>
    <w:tmpl w:val="79F046A4"/>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00BB2406"/>
    <w:rsid w:val="001C5B0E"/>
    <w:rsid w:val="002E1B16"/>
    <w:rsid w:val="00592D7D"/>
    <w:rsid w:val="006A4595"/>
    <w:rsid w:val="00783021"/>
    <w:rsid w:val="00882E77"/>
    <w:rsid w:val="00A45461"/>
    <w:rsid w:val="00A8629C"/>
    <w:rsid w:val="00AC4FB7"/>
    <w:rsid w:val="00BB2406"/>
    <w:rsid w:val="00BD7F6C"/>
    <w:rsid w:val="00C15F02"/>
    <w:rsid w:val="00CD2656"/>
    <w:rsid w:val="00E666F9"/>
    <w:rsid w:val="00FB4EB9"/>
    <w:rsid w:val="00FD4636"/>
    <w:rsid w:val="01DD55A7"/>
    <w:rsid w:val="05040BC8"/>
    <w:rsid w:val="0BD936D7"/>
    <w:rsid w:val="0D31372F"/>
    <w:rsid w:val="15C62E95"/>
    <w:rsid w:val="262F66EE"/>
    <w:rsid w:val="37A137C8"/>
    <w:rsid w:val="3D29215E"/>
    <w:rsid w:val="51F15F26"/>
    <w:rsid w:val="7185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uiPriority w:val="99"/>
    <w:rPr>
      <w:sz w:val="18"/>
      <w:szCs w:val="18"/>
    </w:rPr>
  </w:style>
  <w:style w:type="paragraph" w:styleId="5">
    <w:name w:val="footer"/>
    <w:basedOn w:val="1"/>
    <w:link w:val="19"/>
    <w:unhideWhenUsed/>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2"/>
    <w:link w:val="17"/>
    <w:semiHidden/>
    <w:unhideWhenUsed/>
    <w:qFormat/>
    <w:uiPriority w:val="99"/>
    <w:pPr>
      <w:spacing w:before="100" w:beforeAutospacing="1" w:after="0"/>
      <w:ind w:left="0" w:leftChars="0" w:firstLine="420"/>
    </w:pPr>
    <w:rPr>
      <w:rFonts w:ascii="Times New Roman" w:hAnsi="Times New Roman" w:eastAsia="仿宋_GB2312" w:cs="Times New Roman"/>
      <w:sz w:val="28"/>
      <w:szCs w:val="28"/>
    </w:rPr>
  </w:style>
  <w:style w:type="character" w:styleId="11">
    <w:name w:val="Hyperlink"/>
    <w:basedOn w:val="10"/>
    <w:semiHidden/>
    <w:unhideWhenUsed/>
    <w:qFormat/>
    <w:uiPriority w:val="99"/>
    <w:rPr>
      <w:color w:val="0000FF"/>
      <w:u w:val="single"/>
    </w:rPr>
  </w:style>
  <w:style w:type="paragraph" w:customStyle="1" w:styleId="12">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10"/>
    <w:link w:val="4"/>
    <w:semiHidden/>
    <w:qFormat/>
    <w:uiPriority w:val="99"/>
    <w:rPr>
      <w:sz w:val="18"/>
      <w:szCs w:val="18"/>
    </w:rPr>
  </w:style>
  <w:style w:type="character" w:customStyle="1" w:styleId="15">
    <w:name w:val="日期 Char"/>
    <w:basedOn w:val="10"/>
    <w:link w:val="3"/>
    <w:semiHidden/>
    <w:qFormat/>
    <w:uiPriority w:val="99"/>
  </w:style>
  <w:style w:type="character" w:customStyle="1" w:styleId="16">
    <w:name w:val="正文文本缩进 Char"/>
    <w:basedOn w:val="10"/>
    <w:link w:val="2"/>
    <w:semiHidden/>
    <w:qFormat/>
    <w:uiPriority w:val="99"/>
  </w:style>
  <w:style w:type="character" w:customStyle="1" w:styleId="17">
    <w:name w:val="正文首行缩进 2 Char"/>
    <w:basedOn w:val="16"/>
    <w:link w:val="8"/>
    <w:semiHidden/>
    <w:qFormat/>
    <w:uiPriority w:val="99"/>
    <w:rPr>
      <w:rFonts w:ascii="Times New Roman" w:hAnsi="Times New Roman" w:eastAsia="仿宋_GB2312" w:cs="Times New Roman"/>
      <w:sz w:val="28"/>
      <w:szCs w:val="28"/>
    </w:rPr>
  </w:style>
  <w:style w:type="character" w:customStyle="1" w:styleId="18">
    <w:name w:val="页眉 Char"/>
    <w:basedOn w:val="10"/>
    <w:link w:val="6"/>
    <w:qFormat/>
    <w:uiPriority w:val="99"/>
    <w:rPr>
      <w:kern w:val="2"/>
      <w:sz w:val="18"/>
      <w:szCs w:val="18"/>
    </w:rPr>
  </w:style>
  <w:style w:type="character" w:customStyle="1" w:styleId="19">
    <w:name w:val="页脚 Char"/>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2780</Words>
  <Characters>2827</Characters>
  <Lines>26</Lines>
  <Paragraphs>7</Paragraphs>
  <TotalTime>18</TotalTime>
  <ScaleCrop>false</ScaleCrop>
  <LinksUpToDate>false</LinksUpToDate>
  <CharactersWithSpaces>3168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2023-04-13T02:54:00Z</dcterms:created>
  <dc:creator>微软用户</dc:creator>
  <cp:lastModifiedBy>杨卫</cp:lastModifiedBy>
  <cp:lastPrinted>2023-04-24T01:17:00Z</cp:lastPrinted>
  <dcterms:modified xsi:type="dcterms:W3CDTF">2023-05-11T09:15:25Z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928143D4475548AFA400B32AF333E84B</vt:lpwstr>
  </property>
</Properties>
</file>