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21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黑体-GB2312" w:hAnsi="CESI黑体-GB2312" w:eastAsia="CESI黑体-GB2312" w:cs="CESI黑体-GB2312"/>
          <w:sz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32"/>
          <w:lang w:eastAsia="zh-CN"/>
        </w:rPr>
        <w:t>附件</w:t>
      </w:r>
      <w:r>
        <w:rPr>
          <w:rFonts w:hint="eastAsia" w:ascii="CESI黑体-GB2312" w:hAnsi="CESI黑体-GB2312" w:eastAsia="CESI黑体-GB2312" w:cs="CESI黑体-GB2312"/>
          <w:sz w:val="32"/>
          <w:lang w:val="en-US" w:eastAsia="zh-CN"/>
        </w:rPr>
        <w:t>2</w:t>
      </w:r>
    </w:p>
    <w:p w14:paraId="69332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陕西省矿业权出让收益征收中</w:t>
      </w:r>
      <w:r>
        <w:rPr>
          <w:rFonts w:hint="eastAsia" w:ascii="方正小标宋_GBK" w:hAnsi="方正小标宋_GBK" w:eastAsia="方正小标宋_GBK" w:cs="方正小标宋_GBK"/>
          <w:i w:val="0"/>
          <w:color w:val="000000"/>
          <w:kern w:val="0"/>
          <w:sz w:val="40"/>
          <w:szCs w:val="40"/>
          <w:u w:val="none"/>
          <w:lang w:val="en-US" w:eastAsia="zh-CN" w:bidi="ar"/>
        </w:rPr>
        <w:br w:type="textWrapping"/>
      </w:r>
      <w:r>
        <w:rPr>
          <w:rFonts w:hint="eastAsia" w:ascii="方正小标宋_GBK" w:hAnsi="方正小标宋_GBK" w:eastAsia="方正小标宋_GBK" w:cs="方正小标宋_GBK"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地热、矿泉水核定价格</w:t>
      </w:r>
    </w:p>
    <w:tbl>
      <w:tblPr>
        <w:tblStyle w:val="2"/>
        <w:tblW w:w="1380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2971"/>
        <w:gridCol w:w="2450"/>
        <w:gridCol w:w="3159"/>
        <w:gridCol w:w="4503"/>
      </w:tblGrid>
      <w:tr w14:paraId="2E2BE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0C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DF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矿种</w:t>
            </w:r>
          </w:p>
        </w:tc>
        <w:tc>
          <w:tcPr>
            <w:tcW w:w="101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09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建议值</w:t>
            </w:r>
          </w:p>
        </w:tc>
      </w:tr>
      <w:tr w14:paraId="0962A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1E885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A9249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FE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温度</w:t>
            </w:r>
          </w:p>
        </w:tc>
        <w:tc>
          <w:tcPr>
            <w:tcW w:w="3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D3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用途</w:t>
            </w:r>
          </w:p>
        </w:tc>
        <w:tc>
          <w:tcPr>
            <w:tcW w:w="4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95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核定价格（元/立方米）</w:t>
            </w:r>
          </w:p>
        </w:tc>
      </w:tr>
      <w:tr w14:paraId="173F5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14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3E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地热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E8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T＜90℃</w:t>
            </w:r>
          </w:p>
        </w:tc>
        <w:tc>
          <w:tcPr>
            <w:tcW w:w="3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96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居民生活</w:t>
            </w:r>
          </w:p>
        </w:tc>
        <w:tc>
          <w:tcPr>
            <w:tcW w:w="4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3D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6DFC5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7126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DC71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3081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03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其他行业</w:t>
            </w:r>
          </w:p>
        </w:tc>
        <w:tc>
          <w:tcPr>
            <w:tcW w:w="4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95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7D448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A768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76E8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F26D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60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特种行业</w:t>
            </w:r>
          </w:p>
        </w:tc>
        <w:tc>
          <w:tcPr>
            <w:tcW w:w="4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8A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</w:tr>
      <w:tr w14:paraId="0592B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B602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B70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0D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T≥90℃</w:t>
            </w:r>
          </w:p>
        </w:tc>
        <w:tc>
          <w:tcPr>
            <w:tcW w:w="3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8F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居民生活</w:t>
            </w:r>
          </w:p>
        </w:tc>
        <w:tc>
          <w:tcPr>
            <w:tcW w:w="4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A7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</w:t>
            </w:r>
          </w:p>
        </w:tc>
      </w:tr>
      <w:tr w14:paraId="32E9E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D4FA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FC69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3CE1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5D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其他行业</w:t>
            </w:r>
          </w:p>
        </w:tc>
        <w:tc>
          <w:tcPr>
            <w:tcW w:w="4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D9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 w14:paraId="79877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01F1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0D91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04C9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4E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特种行业</w:t>
            </w:r>
          </w:p>
        </w:tc>
        <w:tc>
          <w:tcPr>
            <w:tcW w:w="4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62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0BD78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0C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0A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矿泉水</w:t>
            </w:r>
          </w:p>
        </w:tc>
        <w:tc>
          <w:tcPr>
            <w:tcW w:w="101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D0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117.00（元/立方米）</w:t>
            </w:r>
          </w:p>
        </w:tc>
      </w:tr>
    </w:tbl>
    <w:p w14:paraId="32115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CESI仿宋-GB2312" w:hAnsi="CESI仿宋-GB2312" w:eastAsia="CESI仿宋-GB2312"/>
          <w:sz w:val="32"/>
        </w:rPr>
      </w:pPr>
      <w:r>
        <w:rPr>
          <w:rFonts w:hint="eastAsia" w:ascii="CESI仿宋-GB2312" w:hAnsi="CESI仿宋-GB2312" w:eastAsia="CESI仿宋-GB2312"/>
          <w:sz w:val="32"/>
          <w:lang w:val="en-US" w:eastAsia="zh-CN"/>
        </w:rPr>
        <w:t>备注：居民生活是指用于居民取暖、农业养殖等；其他行业是指用于事业单位养殖、商业、工业等；特种行业是指用于洗浴、温泉旅游等。</w:t>
      </w:r>
    </w:p>
    <w:p w14:paraId="49603229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KSOFBDAA233C">
    <w:panose1 w:val="02000500000000000000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2D2B39"/>
    <w:rsid w:val="462D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2026-01-09T07:38:00Z</dcterms:created>
  <dc:creator>杨卫</dc:creator>
  <cp:lastModifiedBy>杨卫</cp:lastModifiedBy>
  <dcterms:modified xsi:type="dcterms:W3CDTF">2026-01-09T07:39:00Z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3B85BBED3A8E49CFB807483995CD1816_11</vt:lpwstr>
  </property>
  <property fmtid="{D5CDD505-2E9C-101B-9397-08002B2CF9AE}" pid="4" name="KSOTemplateDocerSaveRecord">
    <vt:lpwstr>eyJoZGlkIjoiMjY2YzFhNzcxNzJkNjcxZWUxZTc0ZWI4ZTcyZDUxNTAiLCJ1c2VySWQiOiI2NTM4MTA5NDAifQ==</vt:lpwstr>
  </property>
</Properties>
</file>