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60" w:lineRule="exact"/>
        <w:ind w:firstLine="1240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ascii="黑体" w:hAnsi="黑体" w:eastAsia="黑体" w:cs="黑体"/>
          <w:bCs/>
          <w:spacing w:val="50"/>
          <w:kern w:val="1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7085330</wp:posOffset>
                </wp:positionH>
                <wp:positionV relativeFrom="paragraph">
                  <wp:posOffset>-1074420</wp:posOffset>
                </wp:positionV>
                <wp:extent cx="0" cy="10612755"/>
                <wp:effectExtent l="9525" t="0" r="9525" b="171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127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57.9pt;margin-top:-84.6pt;height:835.65pt;width:0pt;z-index:251659264;mso-width-relative:page;mso-height-relative:page;" coordsize="21600,21600" o:gfxdata="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J1p&#10;b9kAAAAPAQAADwAAAAAAAAABACAAAAAiAAAAZHJzL2Rvd25yZXYueG1sUEsBAhQAFAAAAAgAh07i&#10;QJPbdE/oAQAAwAMAAA4AAAAAAAAAAQAgAAAAKAEAAGRycy9lMm9Eb2MueG1sUEsFBgAAAAAGAAYA&#10;WQEAAIIFAAAAAA==&#10;">
                <v:path arrowok="t"/>
                <v:fill focussize="0,0"/>
                <v:stroke weight="1.5pt" joinstyle="miter" dashstyle="dash"/>
                <v:imagedata o:title=""/>
                <o:lock v:ext="edit"/>
              </v:line>
            </w:pict>
          </mc:Fallback>
        </mc:AlternateContent>
      </w:r>
      <w:r>
        <w:rPr>
          <w:rFonts w:hint="eastAsia" w:ascii="黑体" w:hAnsi="黑体" w:eastAsia="黑体" w:cs="黑体"/>
          <w:bCs/>
          <w:spacing w:val="50"/>
          <w:kern w:val="10"/>
          <w:sz w:val="52"/>
          <w:szCs w:val="52"/>
        </w:rPr>
        <w:t>农村宅基地批准书（样式）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农村宅基地批准书  </w:t>
      </w:r>
      <w:r>
        <w:rPr>
          <w:rFonts w:hint="eastAsia" w:ascii="黑体" w:hAnsi="黑体" w:eastAsia="黑体" w:cs="黑体"/>
          <w:sz w:val="18"/>
          <w:szCs w:val="18"/>
        </w:rPr>
        <w:t>（存根）</w:t>
      </w:r>
    </w:p>
    <w:tbl>
      <w:tblPr>
        <w:tblStyle w:val="6"/>
        <w:tblpPr w:leftFromText="180" w:rightFromText="180" w:vertAnchor="text" w:horzAnchor="page" w:tblpX="588" w:tblpY="484"/>
        <w:tblOverlap w:val="never"/>
        <w:tblW w:w="53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3" w:hRule="atLeast"/>
        </w:trPr>
        <w:tc>
          <w:tcPr>
            <w:tcW w:w="5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  <w:bookmarkStart w:id="0" w:name="_GoBack"/>
            <w:bookmarkEnd w:id="0"/>
          </w:p>
          <w:p>
            <w:pPr>
              <w:widowControl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请严格按照本批准书要求使用宅基地。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1535" w:firstLineChars="637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填发机关(章):        </w:t>
            </w:r>
          </w:p>
          <w:p>
            <w:pPr>
              <w:widowControl/>
              <w:ind w:firstLine="48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             年    月    日</w:t>
            </w:r>
          </w:p>
        </w:tc>
      </w:tr>
    </w:tbl>
    <w:p>
      <w:pPr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农宅字号农宅字 号</w:t>
      </w:r>
    </w:p>
    <w:tbl>
      <w:tblPr>
        <w:tblStyle w:val="6"/>
        <w:tblpPr w:leftFromText="180" w:rightFromText="180" w:vertAnchor="text" w:horzAnchor="page" w:tblpX="11800" w:tblpY="102"/>
        <w:tblOverlap w:val="never"/>
        <w:tblW w:w="4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8"/>
        <w:gridCol w:w="1058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 主 姓 名</w:t>
            </w:r>
          </w:p>
        </w:tc>
        <w:tc>
          <w:tcPr>
            <w:tcW w:w="2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批准用地面积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房基占地面积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土地所有权人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土 地 用 途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土 地 坐 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四至</w:t>
            </w:r>
          </w:p>
        </w:tc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宋体" w:hAnsi="宋体" w:cs="宋体"/>
                <w:b/>
                <w:bCs/>
                <w:color w:val="333333"/>
                <w:szCs w:val="21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color w:val="333333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批准书有效期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   年  月至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45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beforeLines="50"/>
              <w:ind w:firstLine="103" w:firstLineChars="49"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</w:tbl>
    <w:p>
      <w:pPr>
        <w:pStyle w:val="3"/>
        <w:spacing w:line="180" w:lineRule="exact"/>
        <w:ind w:firstLine="640"/>
      </w:pPr>
    </w:p>
    <w:tbl>
      <w:tblPr>
        <w:tblStyle w:val="6"/>
        <w:tblW w:w="52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3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户 主 姓 名</w:t>
            </w:r>
          </w:p>
        </w:tc>
        <w:tc>
          <w:tcPr>
            <w:tcW w:w="32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批准用地面积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ind w:right="480"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  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其中：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kern w:val="0"/>
                <w:sz w:val="24"/>
                <w:fitText w:val="964" w:id="387083444"/>
              </w:rPr>
              <w:t>房基占地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土地所有权人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土 地 用 途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土 地 坐 落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（详见附图）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四    至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东　　　　 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西　　　　　 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批准书有效期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rPr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自  年 月至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5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</w:tbl>
    <w:p>
      <w:pPr>
        <w:pStyle w:val="2"/>
        <w:sectPr>
          <w:footerReference r:id="rId3" w:type="even"/>
          <w:pgSz w:w="16838" w:h="11905" w:orient="landscape"/>
          <w:pgMar w:top="1134" w:right="284" w:bottom="1474" w:left="284" w:header="57" w:footer="1134" w:gutter="0"/>
          <w:cols w:space="720" w:num="1"/>
          <w:docGrid w:type="lines" w:linePitch="332" w:charSpace="0"/>
        </w:sectPr>
      </w:pPr>
    </w:p>
    <w:p>
      <w:pPr>
        <w:spacing w:line="360" w:lineRule="auto"/>
        <w:rPr>
          <w:rFonts w:ascii="宋体" w:hAnsi="宋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 xml:space="preserve">附图:  </w:t>
      </w:r>
      <w:r>
        <w:rPr>
          <w:rFonts w:hint="eastAsia" w:ascii="宋体" w:hAnsi="宋体" w:cs="仿宋_GB2312"/>
          <w:sz w:val="28"/>
          <w:szCs w:val="28"/>
        </w:rPr>
        <w:t xml:space="preserve">                          </w:t>
      </w:r>
      <w:r>
        <w:rPr>
          <w:rFonts w:hint="eastAsia" w:ascii="黑体" w:hAnsi="黑体" w:eastAsia="黑体" w:cs="黑体"/>
          <w:szCs w:val="21"/>
        </w:rPr>
        <w:t>农宅字号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09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宅基地坐落平面位置图</w:t>
            </w:r>
          </w:p>
        </w:tc>
        <w:tc>
          <w:tcPr>
            <w:tcW w:w="4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4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图中需载明宅基地的具体位置、长宽、四至，并标明与永久性参照物的具体距离。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66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填写说明：</w:t>
            </w:r>
          </w:p>
          <w:p>
            <w:pPr>
              <w:pStyle w:val="8"/>
              <w:spacing w:line="400" w:lineRule="exact"/>
              <w:ind w:firstLine="0" w:firstLineChars="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1.编号规则:编号数字共16位，前6位数字按照《中华人民共和国行政区划代码》（详见民政部网站www.mca.gov.cn）执行；7-9位数字表示街道（地区）办事处、镇、乡（苏木），按GB/T10114的规定执行；10-13位数字代表证书发放年份；14-16位数字代表证书发放序号。</w:t>
            </w:r>
          </w:p>
          <w:p>
            <w:pPr>
              <w:pStyle w:val="8"/>
              <w:spacing w:line="400" w:lineRule="exact"/>
              <w:ind w:firstLine="0" w:firstLineChars="0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2.批准书有效期:自宅基地申请批准后两年内农户必须开工建设。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18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6ECF39CC"/>
    <w:rsid w:val="1D596111"/>
    <w:rsid w:val="6ECF3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snapToGrid w:val="0"/>
      <w:spacing w:line="360" w:lineRule="auto"/>
      <w:ind w:firstLine="420" w:firstLineChars="200"/>
    </w:pPr>
    <w:rPr>
      <w:rFonts w:ascii="Times New Roman" w:hAnsi="Times New Roman" w:eastAsia="仿宋"/>
      <w:sz w:val="32"/>
    </w:rPr>
  </w:style>
  <w:style w:type="paragraph" w:styleId="4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2023-08-24T07:22:00Z</dcterms:created>
  <dc:creator>杨卫</dc:creator>
  <cp:lastModifiedBy>杨卫</cp:lastModifiedBy>
  <dcterms:modified xsi:type="dcterms:W3CDTF">2023-08-24T07:23:15Z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6C3074461E69404A861F9153D1F1A631</vt:lpwstr>
  </property>
</Properties>
</file>